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FF65" w14:textId="7F9DD14D" w:rsidR="00603F18" w:rsidRPr="007B1699" w:rsidRDefault="00603F18" w:rsidP="0008610A">
      <w:pPr>
        <w:rPr>
          <w:rFonts w:ascii="Arial" w:hAnsi="Arial" w:cs="Arial"/>
          <w:b/>
          <w:sz w:val="22"/>
        </w:rPr>
      </w:pPr>
    </w:p>
    <w:p w14:paraId="533BFF66" w14:textId="77777777" w:rsidR="0008610A" w:rsidRPr="007B1699" w:rsidRDefault="00B03974" w:rsidP="0008610A">
      <w:pPr>
        <w:rPr>
          <w:rFonts w:ascii="Arial" w:hAnsi="Arial" w:cs="Arial"/>
          <w:b/>
          <w:color w:val="000000"/>
          <w:sz w:val="22"/>
          <w:szCs w:val="22"/>
          <w:lang w:eastAsia="en-GB"/>
        </w:rPr>
      </w:pPr>
      <w:r w:rsidRPr="007B1699">
        <w:rPr>
          <w:rFonts w:ascii="Arial" w:hAnsi="Arial" w:cs="Arial"/>
          <w:b/>
          <w:sz w:val="22"/>
        </w:rPr>
        <w:t>Key</w:t>
      </w:r>
      <w:r w:rsidR="0008610A" w:rsidRPr="007B1699">
        <w:rPr>
          <w:rFonts w:ascii="Arial" w:hAnsi="Arial" w:cs="Arial"/>
          <w:b/>
          <w:bCs/>
          <w:color w:val="000000"/>
          <w:sz w:val="22"/>
          <w:szCs w:val="22"/>
          <w:lang w:eastAsia="en-GB"/>
        </w:rPr>
        <w:t xml:space="preserve"> dates</w:t>
      </w:r>
      <w:r w:rsidR="0008610A" w:rsidRPr="007B1699">
        <w:rPr>
          <w:rFonts w:ascii="Arial" w:hAnsi="Arial" w:cs="Arial"/>
          <w:b/>
          <w:color w:val="000000"/>
          <w:sz w:val="22"/>
          <w:szCs w:val="22"/>
          <w:lang w:eastAsia="en-GB"/>
        </w:rPr>
        <w:t xml:space="preserve">: </w:t>
      </w:r>
    </w:p>
    <w:p w14:paraId="533BFF67" w14:textId="77777777" w:rsidR="0008610A" w:rsidRPr="007B1699" w:rsidRDefault="0008610A" w:rsidP="0008610A">
      <w:pPr>
        <w:rPr>
          <w:rFonts w:ascii="Arial" w:hAnsi="Arial" w:cs="Arial"/>
          <w:color w:val="FF6600"/>
          <w:sz w:val="22"/>
          <w:szCs w:val="22"/>
          <w:lang w:eastAsia="en-GB"/>
        </w:rPr>
      </w:pPr>
      <w:r w:rsidRPr="007B1699">
        <w:rPr>
          <w:rFonts w:ascii="Arial" w:hAnsi="Arial" w:cs="Arial"/>
          <w:color w:val="FF6600"/>
          <w:sz w:val="22"/>
          <w:szCs w:val="22"/>
          <w:lang w:eastAsia="en-GB"/>
        </w:rPr>
        <w:t>Deadline for receiving abstracts</w:t>
      </w:r>
    </w:p>
    <w:p w14:paraId="533BFF68" w14:textId="4C457EF5" w:rsidR="0008610A" w:rsidRPr="007B1699" w:rsidRDefault="004C748D" w:rsidP="0008610A">
      <w:pPr>
        <w:rPr>
          <w:rFonts w:ascii="Arial" w:hAnsi="Arial" w:cs="Arial"/>
          <w:b/>
          <w:color w:val="808080"/>
          <w:sz w:val="22"/>
          <w:szCs w:val="22"/>
          <w:lang w:eastAsia="en-GB"/>
        </w:rPr>
      </w:pPr>
      <w:r>
        <w:rPr>
          <w:rFonts w:ascii="Arial" w:hAnsi="Arial" w:cs="Arial"/>
          <w:b/>
          <w:color w:val="808080"/>
          <w:sz w:val="22"/>
          <w:szCs w:val="22"/>
          <w:lang w:eastAsia="en-GB"/>
        </w:rPr>
        <w:t>28</w:t>
      </w:r>
      <w:r w:rsidRPr="004C748D">
        <w:rPr>
          <w:rFonts w:ascii="Arial" w:hAnsi="Arial" w:cs="Arial"/>
          <w:b/>
          <w:color w:val="808080"/>
          <w:sz w:val="22"/>
          <w:szCs w:val="22"/>
          <w:vertAlign w:val="superscript"/>
          <w:lang w:eastAsia="en-GB"/>
        </w:rPr>
        <w:t>th</w:t>
      </w:r>
      <w:r>
        <w:rPr>
          <w:rFonts w:ascii="Arial" w:hAnsi="Arial" w:cs="Arial"/>
          <w:b/>
          <w:color w:val="808080"/>
          <w:sz w:val="22"/>
          <w:szCs w:val="22"/>
          <w:lang w:eastAsia="en-GB"/>
        </w:rPr>
        <w:t xml:space="preserve"> June 2024</w:t>
      </w:r>
    </w:p>
    <w:p w14:paraId="533BFF69" w14:textId="538B2E33" w:rsidR="0008610A" w:rsidRPr="007B1699" w:rsidRDefault="0008610A" w:rsidP="0008610A">
      <w:pPr>
        <w:rPr>
          <w:rFonts w:ascii="Arial" w:hAnsi="Arial" w:cs="Arial"/>
          <w:color w:val="000000"/>
          <w:sz w:val="22"/>
          <w:szCs w:val="22"/>
          <w:lang w:eastAsia="en-GB"/>
        </w:rPr>
      </w:pPr>
    </w:p>
    <w:p w14:paraId="1D7831BF" w14:textId="557194C8" w:rsidR="00142DE0" w:rsidRPr="007B1699" w:rsidRDefault="00142DE0" w:rsidP="0008610A">
      <w:pPr>
        <w:rPr>
          <w:rFonts w:ascii="Arial" w:hAnsi="Arial" w:cs="Arial"/>
          <w:color w:val="FF6600"/>
          <w:sz w:val="22"/>
          <w:szCs w:val="22"/>
          <w:lang w:eastAsia="en-GB"/>
        </w:rPr>
      </w:pPr>
      <w:bookmarkStart w:id="0" w:name="_Hlk65172618"/>
      <w:r w:rsidRPr="007B1699">
        <w:rPr>
          <w:rFonts w:ascii="Arial" w:hAnsi="Arial" w:cs="Arial"/>
          <w:color w:val="FF6600"/>
          <w:sz w:val="22"/>
          <w:szCs w:val="22"/>
          <w:lang w:eastAsia="en-GB"/>
        </w:rPr>
        <w:t xml:space="preserve">Notification of Shortlist by: </w:t>
      </w:r>
    </w:p>
    <w:p w14:paraId="0165A4BC" w14:textId="2FB3EABF" w:rsidR="00142DE0" w:rsidRPr="007B1699" w:rsidRDefault="001B0743" w:rsidP="0008610A">
      <w:pPr>
        <w:rPr>
          <w:rFonts w:ascii="Arial" w:hAnsi="Arial" w:cs="Arial"/>
          <w:b/>
          <w:color w:val="808080"/>
          <w:sz w:val="22"/>
          <w:szCs w:val="22"/>
          <w:lang w:eastAsia="en-GB"/>
        </w:rPr>
      </w:pPr>
      <w:r w:rsidRPr="007B1699">
        <w:rPr>
          <w:rFonts w:ascii="Arial" w:hAnsi="Arial" w:cs="Arial"/>
          <w:b/>
          <w:color w:val="808080"/>
          <w:sz w:val="22"/>
          <w:szCs w:val="22"/>
          <w:lang w:eastAsia="en-GB"/>
        </w:rPr>
        <w:t>2</w:t>
      </w:r>
      <w:r w:rsidR="00A06DBD">
        <w:rPr>
          <w:rFonts w:ascii="Arial" w:hAnsi="Arial" w:cs="Arial"/>
          <w:b/>
          <w:color w:val="808080"/>
          <w:sz w:val="22"/>
          <w:szCs w:val="22"/>
          <w:lang w:eastAsia="en-GB"/>
        </w:rPr>
        <w:t>6</w:t>
      </w:r>
      <w:r w:rsidR="008914C9" w:rsidRPr="007B1699">
        <w:rPr>
          <w:rFonts w:ascii="Arial" w:hAnsi="Arial" w:cs="Arial"/>
          <w:b/>
          <w:color w:val="808080"/>
          <w:sz w:val="22"/>
          <w:szCs w:val="22"/>
          <w:vertAlign w:val="superscript"/>
          <w:lang w:eastAsia="en-GB"/>
        </w:rPr>
        <w:t>th</w:t>
      </w:r>
      <w:r w:rsidR="008E0CB3" w:rsidRPr="007B1699">
        <w:rPr>
          <w:rFonts w:ascii="Arial" w:hAnsi="Arial" w:cs="Arial"/>
          <w:b/>
          <w:color w:val="808080"/>
          <w:sz w:val="22"/>
          <w:szCs w:val="22"/>
          <w:lang w:eastAsia="en-GB"/>
        </w:rPr>
        <w:t xml:space="preserve"> </w:t>
      </w:r>
      <w:r w:rsidR="00142DE0" w:rsidRPr="007B1699">
        <w:rPr>
          <w:rFonts w:ascii="Arial" w:hAnsi="Arial" w:cs="Arial"/>
          <w:b/>
          <w:color w:val="808080"/>
          <w:sz w:val="22"/>
          <w:szCs w:val="22"/>
          <w:lang w:eastAsia="en-GB"/>
        </w:rPr>
        <w:t>Ju</w:t>
      </w:r>
      <w:r w:rsidRPr="007B1699">
        <w:rPr>
          <w:rFonts w:ascii="Arial" w:hAnsi="Arial" w:cs="Arial"/>
          <w:b/>
          <w:color w:val="808080"/>
          <w:sz w:val="22"/>
          <w:szCs w:val="22"/>
          <w:lang w:eastAsia="en-GB"/>
        </w:rPr>
        <w:t>ly</w:t>
      </w:r>
      <w:r w:rsidR="00142DE0" w:rsidRPr="007B1699">
        <w:rPr>
          <w:rFonts w:ascii="Arial" w:hAnsi="Arial" w:cs="Arial"/>
          <w:b/>
          <w:color w:val="808080"/>
          <w:sz w:val="22"/>
          <w:szCs w:val="22"/>
          <w:lang w:eastAsia="en-GB"/>
        </w:rPr>
        <w:t xml:space="preserve"> 20</w:t>
      </w:r>
      <w:r w:rsidR="00F91CF2" w:rsidRPr="007B1699">
        <w:rPr>
          <w:rFonts w:ascii="Arial" w:hAnsi="Arial" w:cs="Arial"/>
          <w:b/>
          <w:color w:val="808080"/>
          <w:sz w:val="22"/>
          <w:szCs w:val="22"/>
          <w:lang w:eastAsia="en-GB"/>
        </w:rPr>
        <w:t>2</w:t>
      </w:r>
      <w:r w:rsidR="00A06DBD">
        <w:rPr>
          <w:rFonts w:ascii="Arial" w:hAnsi="Arial" w:cs="Arial"/>
          <w:b/>
          <w:color w:val="808080"/>
          <w:sz w:val="22"/>
          <w:szCs w:val="22"/>
          <w:lang w:eastAsia="en-GB"/>
        </w:rPr>
        <w:t>4</w:t>
      </w:r>
    </w:p>
    <w:bookmarkEnd w:id="0"/>
    <w:p w14:paraId="0C609682" w14:textId="77777777" w:rsidR="00142DE0" w:rsidRPr="007B1699" w:rsidRDefault="00142DE0" w:rsidP="0008610A">
      <w:pPr>
        <w:rPr>
          <w:rFonts w:ascii="Arial" w:hAnsi="Arial" w:cs="Arial"/>
          <w:color w:val="000000"/>
          <w:sz w:val="22"/>
          <w:szCs w:val="22"/>
          <w:lang w:eastAsia="en-GB"/>
        </w:rPr>
      </w:pPr>
    </w:p>
    <w:p w14:paraId="533BFF6A" w14:textId="77777777" w:rsidR="0008610A" w:rsidRPr="007B1699" w:rsidRDefault="0008610A" w:rsidP="0008610A">
      <w:pPr>
        <w:rPr>
          <w:rFonts w:ascii="Arial" w:hAnsi="Arial" w:cs="Arial"/>
          <w:color w:val="FF6600"/>
          <w:sz w:val="22"/>
          <w:szCs w:val="22"/>
          <w:lang w:eastAsia="en-GB"/>
        </w:rPr>
      </w:pPr>
      <w:r w:rsidRPr="007B1699">
        <w:rPr>
          <w:rFonts w:ascii="Arial" w:hAnsi="Arial" w:cs="Arial"/>
          <w:color w:val="FF6600"/>
          <w:sz w:val="22"/>
          <w:szCs w:val="22"/>
          <w:lang w:eastAsia="en-GB"/>
        </w:rPr>
        <w:t>Presentation by finalists</w:t>
      </w:r>
    </w:p>
    <w:p w14:paraId="533BFF6B" w14:textId="348BCE0C" w:rsidR="0008610A" w:rsidRPr="007B1699" w:rsidRDefault="008914C9" w:rsidP="0008610A">
      <w:pPr>
        <w:rPr>
          <w:rFonts w:ascii="Arial" w:hAnsi="Arial" w:cs="Arial"/>
          <w:b/>
          <w:color w:val="808080"/>
          <w:sz w:val="22"/>
          <w:szCs w:val="22"/>
          <w:lang w:eastAsia="en-GB"/>
        </w:rPr>
      </w:pPr>
      <w:r w:rsidRPr="007B1699">
        <w:rPr>
          <w:rFonts w:ascii="Arial" w:hAnsi="Arial" w:cs="Arial"/>
          <w:b/>
          <w:color w:val="808080"/>
          <w:sz w:val="22"/>
          <w:szCs w:val="22"/>
          <w:lang w:eastAsia="en-GB"/>
        </w:rPr>
        <w:t>T</w:t>
      </w:r>
      <w:r w:rsidR="001B0743" w:rsidRPr="007B1699">
        <w:rPr>
          <w:rFonts w:ascii="Arial" w:hAnsi="Arial" w:cs="Arial"/>
          <w:b/>
          <w:color w:val="808080"/>
          <w:sz w:val="22"/>
          <w:szCs w:val="22"/>
          <w:lang w:eastAsia="en-GB"/>
        </w:rPr>
        <w:t>BC</w:t>
      </w:r>
      <w:r w:rsidRPr="007B1699">
        <w:rPr>
          <w:rFonts w:ascii="Arial" w:hAnsi="Arial" w:cs="Arial"/>
          <w:b/>
          <w:color w:val="808080"/>
          <w:sz w:val="22"/>
          <w:szCs w:val="22"/>
          <w:lang w:eastAsia="en-GB"/>
        </w:rPr>
        <w:t xml:space="preserve"> -</w:t>
      </w:r>
      <w:r w:rsidR="008E0CB3" w:rsidRPr="007B1699">
        <w:rPr>
          <w:rFonts w:ascii="Arial" w:hAnsi="Arial" w:cs="Arial"/>
          <w:b/>
          <w:color w:val="808080"/>
          <w:sz w:val="22"/>
          <w:szCs w:val="22"/>
          <w:lang w:eastAsia="en-GB"/>
        </w:rPr>
        <w:t xml:space="preserve"> </w:t>
      </w:r>
      <w:r w:rsidR="00A06DBD">
        <w:rPr>
          <w:rFonts w:ascii="Arial" w:hAnsi="Arial" w:cs="Arial"/>
          <w:b/>
          <w:color w:val="808080"/>
          <w:sz w:val="22"/>
          <w:szCs w:val="22"/>
          <w:lang w:eastAsia="en-GB"/>
        </w:rPr>
        <w:t>September</w:t>
      </w:r>
      <w:r w:rsidR="00C55CA3" w:rsidRPr="007B1699">
        <w:rPr>
          <w:rFonts w:ascii="Arial" w:hAnsi="Arial" w:cs="Arial"/>
          <w:b/>
          <w:color w:val="808080"/>
          <w:sz w:val="22"/>
          <w:szCs w:val="22"/>
          <w:lang w:eastAsia="en-GB"/>
        </w:rPr>
        <w:t xml:space="preserve"> 20</w:t>
      </w:r>
      <w:r w:rsidR="00F91CF2" w:rsidRPr="007B1699">
        <w:rPr>
          <w:rFonts w:ascii="Arial" w:hAnsi="Arial" w:cs="Arial"/>
          <w:b/>
          <w:color w:val="808080"/>
          <w:sz w:val="22"/>
          <w:szCs w:val="22"/>
          <w:lang w:eastAsia="en-GB"/>
        </w:rPr>
        <w:t>2</w:t>
      </w:r>
      <w:r w:rsidR="00A06DBD">
        <w:rPr>
          <w:rFonts w:ascii="Arial" w:hAnsi="Arial" w:cs="Arial"/>
          <w:b/>
          <w:color w:val="808080"/>
          <w:sz w:val="22"/>
          <w:szCs w:val="22"/>
          <w:lang w:eastAsia="en-GB"/>
        </w:rPr>
        <w:t>4</w:t>
      </w:r>
    </w:p>
    <w:p w14:paraId="533BFF6C" w14:textId="77777777" w:rsidR="0008610A" w:rsidRPr="007B1699" w:rsidRDefault="0008610A" w:rsidP="0008610A">
      <w:pPr>
        <w:rPr>
          <w:rFonts w:ascii="Arial" w:hAnsi="Arial" w:cs="Arial"/>
          <w:color w:val="000000"/>
          <w:sz w:val="22"/>
          <w:szCs w:val="22"/>
          <w:lang w:eastAsia="en-GB"/>
        </w:rPr>
      </w:pPr>
    </w:p>
    <w:p w14:paraId="533BFF6E" w14:textId="4644A178" w:rsidR="0008610A" w:rsidRPr="007B1699" w:rsidRDefault="0008610A" w:rsidP="0008610A">
      <w:pPr>
        <w:rPr>
          <w:rFonts w:ascii="Arial" w:hAnsi="Arial" w:cs="Arial"/>
          <w:color w:val="FF6600"/>
          <w:sz w:val="22"/>
          <w:szCs w:val="22"/>
          <w:lang w:eastAsia="en-GB"/>
        </w:rPr>
      </w:pPr>
      <w:r w:rsidRPr="007B1699">
        <w:rPr>
          <w:rFonts w:ascii="Arial" w:hAnsi="Arial" w:cs="Arial"/>
          <w:color w:val="FF6600"/>
          <w:sz w:val="22"/>
          <w:szCs w:val="22"/>
          <w:lang w:eastAsia="en-GB"/>
        </w:rPr>
        <w:t xml:space="preserve">Presentation </w:t>
      </w:r>
      <w:r w:rsidR="002E3BA9" w:rsidRPr="007B1699">
        <w:rPr>
          <w:rFonts w:ascii="Arial" w:hAnsi="Arial" w:cs="Arial"/>
          <w:color w:val="FF6600"/>
          <w:sz w:val="22"/>
          <w:szCs w:val="22"/>
          <w:lang w:eastAsia="en-GB"/>
        </w:rPr>
        <w:t xml:space="preserve">of the </w:t>
      </w:r>
      <w:r w:rsidR="00036103">
        <w:rPr>
          <w:rFonts w:ascii="Arial" w:hAnsi="Arial" w:cs="Arial"/>
          <w:color w:val="FF6600"/>
          <w:sz w:val="22"/>
          <w:szCs w:val="22"/>
          <w:lang w:eastAsia="en-GB"/>
        </w:rPr>
        <w:t>Award at the 2024 Glossop Meeting</w:t>
      </w:r>
      <w:r w:rsidR="004F3CDE">
        <w:rPr>
          <w:rFonts w:ascii="Arial" w:hAnsi="Arial" w:cs="Arial"/>
          <w:color w:val="FF6600"/>
          <w:sz w:val="22"/>
          <w:szCs w:val="22"/>
          <w:lang w:eastAsia="en-GB"/>
        </w:rPr>
        <w:t xml:space="preserve"> </w:t>
      </w:r>
    </w:p>
    <w:p w14:paraId="533BFF6F" w14:textId="700EFC22" w:rsidR="0008610A" w:rsidRPr="007B1699" w:rsidRDefault="009C7974" w:rsidP="0008610A">
      <w:pPr>
        <w:rPr>
          <w:rFonts w:ascii="Arial" w:hAnsi="Arial" w:cs="Arial"/>
          <w:b/>
          <w:color w:val="808080"/>
          <w:sz w:val="22"/>
          <w:szCs w:val="22"/>
          <w:lang w:eastAsia="en-GB"/>
        </w:rPr>
      </w:pPr>
      <w:r>
        <w:rPr>
          <w:rFonts w:ascii="Arial" w:hAnsi="Arial" w:cs="Arial"/>
          <w:b/>
          <w:color w:val="808080"/>
          <w:sz w:val="22"/>
          <w:szCs w:val="22"/>
          <w:lang w:eastAsia="en-GB"/>
        </w:rPr>
        <w:t>21</w:t>
      </w:r>
      <w:r w:rsidRPr="009C7974">
        <w:rPr>
          <w:rFonts w:ascii="Arial" w:hAnsi="Arial" w:cs="Arial"/>
          <w:b/>
          <w:color w:val="808080"/>
          <w:sz w:val="22"/>
          <w:szCs w:val="22"/>
          <w:vertAlign w:val="superscript"/>
          <w:lang w:eastAsia="en-GB"/>
        </w:rPr>
        <w:t>st</w:t>
      </w:r>
      <w:r>
        <w:rPr>
          <w:rFonts w:ascii="Arial" w:hAnsi="Arial" w:cs="Arial"/>
          <w:b/>
          <w:color w:val="808080"/>
          <w:sz w:val="22"/>
          <w:szCs w:val="22"/>
          <w:lang w:eastAsia="en-GB"/>
        </w:rPr>
        <w:t xml:space="preserve"> N</w:t>
      </w:r>
      <w:r w:rsidR="002C7B0B" w:rsidRPr="007B1699">
        <w:rPr>
          <w:rFonts w:ascii="Arial" w:hAnsi="Arial" w:cs="Arial"/>
          <w:b/>
          <w:color w:val="808080"/>
          <w:sz w:val="22"/>
          <w:szCs w:val="22"/>
          <w:lang w:eastAsia="en-GB"/>
        </w:rPr>
        <w:t>ovember 20</w:t>
      </w:r>
      <w:r w:rsidR="00F91CF2" w:rsidRPr="007B1699">
        <w:rPr>
          <w:rFonts w:ascii="Arial" w:hAnsi="Arial" w:cs="Arial"/>
          <w:b/>
          <w:color w:val="808080"/>
          <w:sz w:val="22"/>
          <w:szCs w:val="22"/>
          <w:lang w:eastAsia="en-GB"/>
        </w:rPr>
        <w:t>2</w:t>
      </w:r>
      <w:r w:rsidR="007151C9">
        <w:rPr>
          <w:rFonts w:ascii="Arial" w:hAnsi="Arial" w:cs="Arial"/>
          <w:b/>
          <w:color w:val="808080"/>
          <w:sz w:val="22"/>
          <w:szCs w:val="22"/>
          <w:lang w:eastAsia="en-GB"/>
        </w:rPr>
        <w:t>4</w:t>
      </w:r>
    </w:p>
    <w:p w14:paraId="533BFF70" w14:textId="77777777" w:rsidR="00B03974" w:rsidRPr="007B1699" w:rsidRDefault="00B03974">
      <w:pPr>
        <w:rPr>
          <w:rFonts w:ascii="Arial" w:hAnsi="Arial" w:cs="Arial"/>
          <w:sz w:val="22"/>
          <w:szCs w:val="22"/>
        </w:rPr>
      </w:pPr>
    </w:p>
    <w:p w14:paraId="533BFF71" w14:textId="77777777" w:rsidR="009D4210" w:rsidRPr="007B1699" w:rsidRDefault="009D4210">
      <w:pPr>
        <w:rPr>
          <w:rFonts w:ascii="Arial" w:hAnsi="Arial" w:cs="Arial"/>
        </w:rPr>
      </w:pPr>
    </w:p>
    <w:p w14:paraId="533BFF72" w14:textId="77777777" w:rsidR="00957AC6" w:rsidRPr="007B1699" w:rsidRDefault="00957AC6">
      <w:pPr>
        <w:rPr>
          <w:rFonts w:ascii="Arial" w:hAnsi="Arial" w:cs="Arial"/>
        </w:rPr>
      </w:pPr>
    </w:p>
    <w:p w14:paraId="533BFF73" w14:textId="77777777" w:rsidR="0035084A" w:rsidRPr="007B1699" w:rsidRDefault="0035084A">
      <w:pPr>
        <w:rPr>
          <w:rFonts w:ascii="Arial" w:hAnsi="Arial" w:cs="Arial"/>
        </w:rPr>
      </w:pPr>
    </w:p>
    <w:p w14:paraId="533BFF74" w14:textId="77777777" w:rsidR="0035084A" w:rsidRPr="007B1699" w:rsidRDefault="0035084A">
      <w:pPr>
        <w:rPr>
          <w:rFonts w:ascii="Arial" w:hAnsi="Arial" w:cs="Arial"/>
        </w:rPr>
      </w:pPr>
    </w:p>
    <w:p w14:paraId="533BFF75" w14:textId="77777777" w:rsidR="0035084A" w:rsidRPr="007B1699" w:rsidRDefault="0035084A">
      <w:pPr>
        <w:rPr>
          <w:rFonts w:ascii="Arial" w:hAnsi="Arial" w:cs="Arial"/>
        </w:rPr>
      </w:pPr>
    </w:p>
    <w:p w14:paraId="533BFF76" w14:textId="77777777" w:rsidR="0035084A" w:rsidRPr="007B1699" w:rsidRDefault="0035084A">
      <w:pPr>
        <w:rPr>
          <w:rFonts w:ascii="Arial" w:hAnsi="Arial" w:cs="Arial"/>
        </w:rPr>
      </w:pPr>
    </w:p>
    <w:p w14:paraId="533BFF77" w14:textId="77777777" w:rsidR="009D4210" w:rsidRPr="007B1699" w:rsidRDefault="009D4210">
      <w:pPr>
        <w:rPr>
          <w:rFonts w:ascii="Arial" w:hAnsi="Arial" w:cs="Arial"/>
        </w:rPr>
      </w:pPr>
    </w:p>
    <w:p w14:paraId="533BFF78" w14:textId="77777777" w:rsidR="009D4210" w:rsidRPr="007B1699" w:rsidRDefault="009D4210">
      <w:pPr>
        <w:rPr>
          <w:rFonts w:ascii="Arial" w:hAnsi="Arial" w:cs="Arial"/>
        </w:rPr>
      </w:pPr>
    </w:p>
    <w:p w14:paraId="533BFF79" w14:textId="77777777" w:rsidR="009D4210" w:rsidRPr="007B1699" w:rsidRDefault="009D4210">
      <w:pPr>
        <w:rPr>
          <w:rFonts w:ascii="Arial" w:hAnsi="Arial" w:cs="Arial"/>
        </w:rPr>
      </w:pPr>
    </w:p>
    <w:p w14:paraId="533BFF7A" w14:textId="77777777" w:rsidR="009D4210" w:rsidRPr="007B1699" w:rsidRDefault="009D4210">
      <w:pPr>
        <w:rPr>
          <w:rFonts w:ascii="Arial" w:hAnsi="Arial" w:cs="Arial"/>
        </w:rPr>
      </w:pPr>
    </w:p>
    <w:p w14:paraId="533BFF7B" w14:textId="77777777" w:rsidR="009D4210" w:rsidRPr="007B1699" w:rsidRDefault="009D4210">
      <w:pPr>
        <w:rPr>
          <w:rFonts w:ascii="Arial" w:hAnsi="Arial" w:cs="Arial"/>
        </w:rPr>
      </w:pPr>
    </w:p>
    <w:p w14:paraId="533BFF7C" w14:textId="77777777" w:rsidR="009D4210" w:rsidRPr="007B1699" w:rsidRDefault="009D4210">
      <w:pPr>
        <w:rPr>
          <w:rFonts w:ascii="Arial" w:hAnsi="Arial" w:cs="Arial"/>
        </w:rPr>
      </w:pPr>
    </w:p>
    <w:p w14:paraId="533BFF7D" w14:textId="77777777" w:rsidR="00957AC6" w:rsidRPr="007B1699" w:rsidRDefault="00957AC6">
      <w:pPr>
        <w:rPr>
          <w:rFonts w:ascii="Arial" w:hAnsi="Arial" w:cs="Arial"/>
        </w:rPr>
      </w:pPr>
    </w:p>
    <w:p w14:paraId="533BFF7E" w14:textId="77777777" w:rsidR="009D4210" w:rsidRPr="007B1699" w:rsidRDefault="009D4210">
      <w:pPr>
        <w:rPr>
          <w:rFonts w:ascii="Arial" w:hAnsi="Arial" w:cs="Arial"/>
        </w:rPr>
      </w:pPr>
    </w:p>
    <w:p w14:paraId="533BFF85" w14:textId="2521EA23" w:rsidR="009D4210" w:rsidRPr="007B1699" w:rsidRDefault="009D4210">
      <w:pPr>
        <w:rPr>
          <w:rFonts w:ascii="Arial" w:hAnsi="Arial" w:cs="Arial"/>
        </w:rPr>
      </w:pPr>
    </w:p>
    <w:p w14:paraId="21201935" w14:textId="6773CD95" w:rsidR="00336173" w:rsidRPr="007B1699" w:rsidRDefault="00336173">
      <w:pPr>
        <w:rPr>
          <w:rFonts w:ascii="Arial" w:hAnsi="Arial" w:cs="Arial"/>
        </w:rPr>
      </w:pPr>
    </w:p>
    <w:p w14:paraId="60A2CA55" w14:textId="60390CB9" w:rsidR="00336173" w:rsidRPr="007B1699" w:rsidRDefault="00336173">
      <w:pPr>
        <w:rPr>
          <w:rFonts w:ascii="Arial" w:hAnsi="Arial" w:cs="Arial"/>
        </w:rPr>
      </w:pPr>
    </w:p>
    <w:p w14:paraId="07A9F9FD" w14:textId="1EE81E27" w:rsidR="00336173" w:rsidRPr="007B1699" w:rsidRDefault="00336173">
      <w:pPr>
        <w:rPr>
          <w:rFonts w:ascii="Arial" w:hAnsi="Arial" w:cs="Arial"/>
        </w:rPr>
      </w:pPr>
    </w:p>
    <w:p w14:paraId="49D97D55" w14:textId="37AA0470" w:rsidR="00336173" w:rsidRPr="007B1699" w:rsidRDefault="00336173">
      <w:pPr>
        <w:rPr>
          <w:rFonts w:ascii="Arial" w:hAnsi="Arial" w:cs="Arial"/>
        </w:rPr>
      </w:pPr>
    </w:p>
    <w:p w14:paraId="10791F5F" w14:textId="77777777" w:rsidR="00336173" w:rsidRPr="007B1699" w:rsidRDefault="00336173">
      <w:pPr>
        <w:rPr>
          <w:rFonts w:ascii="Arial" w:hAnsi="Arial" w:cs="Arial"/>
        </w:rPr>
      </w:pPr>
    </w:p>
    <w:p w14:paraId="533BFF86" w14:textId="63614B87" w:rsidR="009D4210" w:rsidRPr="007B1699" w:rsidRDefault="009D4210">
      <w:pPr>
        <w:rPr>
          <w:rFonts w:ascii="Arial" w:hAnsi="Arial" w:cs="Arial"/>
        </w:rPr>
      </w:pPr>
    </w:p>
    <w:p w14:paraId="533BFF87" w14:textId="77777777" w:rsidR="009D4210" w:rsidRPr="007B1699" w:rsidRDefault="009D4210">
      <w:pPr>
        <w:rPr>
          <w:rFonts w:ascii="Arial" w:hAnsi="Arial" w:cs="Arial"/>
        </w:rPr>
      </w:pPr>
    </w:p>
    <w:p w14:paraId="533BFF88" w14:textId="4A87D6F9" w:rsidR="009D4210" w:rsidRPr="007B1699" w:rsidRDefault="009D4210">
      <w:pPr>
        <w:rPr>
          <w:rFonts w:ascii="Arial" w:hAnsi="Arial" w:cs="Arial"/>
        </w:rPr>
      </w:pPr>
    </w:p>
    <w:p w14:paraId="533BFF89" w14:textId="3EBCEDEE" w:rsidR="009D4210" w:rsidRPr="007B1699" w:rsidRDefault="009D4210">
      <w:pPr>
        <w:rPr>
          <w:rFonts w:ascii="Arial" w:hAnsi="Arial" w:cs="Arial"/>
        </w:rPr>
      </w:pPr>
    </w:p>
    <w:p w14:paraId="533BFF8A" w14:textId="7ECEB761" w:rsidR="009D4210" w:rsidRPr="007B1699" w:rsidRDefault="009D4210">
      <w:pPr>
        <w:rPr>
          <w:rFonts w:ascii="Arial" w:hAnsi="Arial" w:cs="Arial"/>
        </w:rPr>
      </w:pPr>
    </w:p>
    <w:p w14:paraId="533BFF8F" w14:textId="033A3979" w:rsidR="00E66C77" w:rsidRPr="007B1699" w:rsidRDefault="009D4210" w:rsidP="000E34C0">
      <w:pPr>
        <w:jc w:val="center"/>
        <w:rPr>
          <w:rFonts w:ascii="Arial" w:hAnsi="Arial" w:cs="Arial"/>
          <w:sz w:val="32"/>
          <w:szCs w:val="36"/>
        </w:rPr>
      </w:pPr>
      <w:r w:rsidRPr="007B1699">
        <w:rPr>
          <w:rFonts w:ascii="Arial" w:hAnsi="Arial" w:cs="Arial"/>
          <w:sz w:val="32"/>
          <w:szCs w:val="36"/>
        </w:rPr>
        <w:t xml:space="preserve">A call to all young </w:t>
      </w:r>
      <w:bookmarkStart w:id="1" w:name="QuickMark"/>
      <w:bookmarkEnd w:id="1"/>
      <w:r w:rsidR="001B0743" w:rsidRPr="007B1699">
        <w:rPr>
          <w:rFonts w:ascii="Arial" w:hAnsi="Arial" w:cs="Arial"/>
          <w:sz w:val="32"/>
          <w:szCs w:val="36"/>
        </w:rPr>
        <w:t>ground engineers</w:t>
      </w:r>
      <w:r w:rsidRPr="007B1699">
        <w:rPr>
          <w:rFonts w:ascii="Arial" w:hAnsi="Arial" w:cs="Arial"/>
          <w:sz w:val="32"/>
          <w:szCs w:val="36"/>
        </w:rPr>
        <w:t xml:space="preserve"> from the </w:t>
      </w:r>
      <w:r w:rsidR="003505E6" w:rsidRPr="007B1699">
        <w:rPr>
          <w:rFonts w:ascii="Arial" w:hAnsi="Arial" w:cs="Arial"/>
          <w:sz w:val="32"/>
          <w:szCs w:val="36"/>
        </w:rPr>
        <w:t xml:space="preserve">Engineering Group </w:t>
      </w:r>
      <w:r w:rsidRPr="007B1699">
        <w:rPr>
          <w:rFonts w:ascii="Arial" w:hAnsi="Arial" w:cs="Arial"/>
          <w:sz w:val="32"/>
          <w:szCs w:val="36"/>
        </w:rPr>
        <w:t>of the Geological Society of London</w:t>
      </w:r>
      <w:r w:rsidR="001B0743" w:rsidRPr="007B1699">
        <w:rPr>
          <w:rFonts w:ascii="Arial" w:hAnsi="Arial" w:cs="Arial"/>
          <w:sz w:val="32"/>
          <w:szCs w:val="36"/>
        </w:rPr>
        <w:t xml:space="preserve"> (EGGS)</w:t>
      </w:r>
    </w:p>
    <w:p w14:paraId="533BFF90" w14:textId="77777777" w:rsidR="00210DFF" w:rsidRPr="007B1699" w:rsidRDefault="00210DFF" w:rsidP="000E34C0">
      <w:pPr>
        <w:jc w:val="center"/>
        <w:rPr>
          <w:rFonts w:ascii="Arial" w:hAnsi="Arial" w:cs="Arial"/>
          <w:sz w:val="36"/>
          <w:szCs w:val="36"/>
        </w:rPr>
      </w:pPr>
    </w:p>
    <w:p w14:paraId="533BFF91" w14:textId="7E32A38E" w:rsidR="009D4210" w:rsidRPr="007B1699" w:rsidRDefault="005B1D08" w:rsidP="000E34C0">
      <w:pPr>
        <w:autoSpaceDE w:val="0"/>
        <w:autoSpaceDN w:val="0"/>
        <w:adjustRightInd w:val="0"/>
        <w:jc w:val="center"/>
        <w:rPr>
          <w:rFonts w:ascii="Arial" w:hAnsi="Arial" w:cs="Arial"/>
          <w:color w:val="000000"/>
          <w:sz w:val="36"/>
          <w:szCs w:val="36"/>
          <w:lang w:eastAsia="en-GB"/>
        </w:rPr>
      </w:pPr>
      <w:r w:rsidRPr="007B1699">
        <w:rPr>
          <w:rFonts w:ascii="Arial" w:hAnsi="Arial" w:cs="Arial"/>
          <w:b/>
          <w:bCs/>
          <w:color w:val="000000"/>
          <w:sz w:val="36"/>
          <w:szCs w:val="36"/>
          <w:lang w:eastAsia="en-GB"/>
        </w:rPr>
        <w:t>The 2</w:t>
      </w:r>
      <w:r w:rsidR="00036103">
        <w:rPr>
          <w:rFonts w:ascii="Arial" w:hAnsi="Arial" w:cs="Arial"/>
          <w:b/>
          <w:bCs/>
          <w:color w:val="000000"/>
          <w:sz w:val="36"/>
          <w:szCs w:val="36"/>
          <w:lang w:eastAsia="en-GB"/>
        </w:rPr>
        <w:t>7</w:t>
      </w:r>
      <w:r w:rsidR="00F91CF2" w:rsidRPr="007B1699">
        <w:rPr>
          <w:rFonts w:ascii="Arial" w:hAnsi="Arial" w:cs="Arial"/>
          <w:b/>
          <w:bCs/>
          <w:color w:val="000000"/>
          <w:sz w:val="36"/>
          <w:szCs w:val="36"/>
          <w:lang w:eastAsia="en-GB"/>
        </w:rPr>
        <w:t>th</w:t>
      </w:r>
      <w:r w:rsidR="009D4210" w:rsidRPr="007B1699">
        <w:rPr>
          <w:rFonts w:ascii="Arial" w:hAnsi="Arial" w:cs="Arial"/>
          <w:b/>
          <w:bCs/>
          <w:color w:val="000000"/>
          <w:sz w:val="36"/>
          <w:szCs w:val="36"/>
          <w:lang w:eastAsia="en-GB"/>
        </w:rPr>
        <w:t xml:space="preserve"> Annual Glossop Award</w:t>
      </w:r>
    </w:p>
    <w:p w14:paraId="533BFF92" w14:textId="77777777" w:rsidR="009D4210" w:rsidRPr="007B1699" w:rsidRDefault="009D4210" w:rsidP="005B1D08">
      <w:pPr>
        <w:autoSpaceDE w:val="0"/>
        <w:autoSpaceDN w:val="0"/>
        <w:adjustRightInd w:val="0"/>
        <w:jc w:val="center"/>
        <w:rPr>
          <w:rFonts w:ascii="Arial" w:hAnsi="Arial" w:cs="Arial"/>
          <w:color w:val="000000"/>
          <w:sz w:val="30"/>
          <w:szCs w:val="30"/>
          <w:lang w:eastAsia="en-GB"/>
        </w:rPr>
      </w:pPr>
      <w:r w:rsidRPr="007B1699">
        <w:rPr>
          <w:rFonts w:ascii="Arial" w:hAnsi="Arial" w:cs="Arial"/>
          <w:color w:val="000000"/>
          <w:sz w:val="30"/>
          <w:szCs w:val="30"/>
          <w:lang w:eastAsia="en-GB"/>
        </w:rPr>
        <w:t>to be followed by</w:t>
      </w:r>
    </w:p>
    <w:p w14:paraId="533BFF93" w14:textId="7888E7A5" w:rsidR="009D4210" w:rsidRPr="007B1699" w:rsidRDefault="009D4210" w:rsidP="000E34C0">
      <w:pPr>
        <w:autoSpaceDE w:val="0"/>
        <w:autoSpaceDN w:val="0"/>
        <w:adjustRightInd w:val="0"/>
        <w:jc w:val="center"/>
        <w:rPr>
          <w:rFonts w:ascii="Arial" w:hAnsi="Arial" w:cs="Arial"/>
          <w:b/>
          <w:bCs/>
          <w:color w:val="000000"/>
          <w:sz w:val="36"/>
          <w:szCs w:val="36"/>
          <w:lang w:eastAsia="en-GB"/>
        </w:rPr>
      </w:pPr>
      <w:r w:rsidRPr="007B1699">
        <w:rPr>
          <w:rFonts w:ascii="Arial" w:hAnsi="Arial" w:cs="Arial"/>
          <w:b/>
          <w:bCs/>
          <w:color w:val="000000"/>
          <w:sz w:val="36"/>
          <w:szCs w:val="36"/>
          <w:lang w:eastAsia="en-GB"/>
        </w:rPr>
        <w:t xml:space="preserve">The </w:t>
      </w:r>
      <w:r w:rsidR="002665A1" w:rsidRPr="007B1699">
        <w:rPr>
          <w:rFonts w:ascii="Arial" w:hAnsi="Arial" w:cs="Arial"/>
          <w:b/>
          <w:bCs/>
          <w:color w:val="000000"/>
          <w:sz w:val="36"/>
          <w:szCs w:val="36"/>
          <w:lang w:eastAsia="en-GB"/>
        </w:rPr>
        <w:t>2</w:t>
      </w:r>
      <w:r w:rsidR="00036103">
        <w:rPr>
          <w:rFonts w:ascii="Arial" w:hAnsi="Arial" w:cs="Arial"/>
          <w:b/>
          <w:bCs/>
          <w:color w:val="000000"/>
          <w:sz w:val="36"/>
          <w:szCs w:val="36"/>
          <w:lang w:eastAsia="en-GB"/>
        </w:rPr>
        <w:t>4</w:t>
      </w:r>
      <w:r w:rsidR="00036103" w:rsidRPr="00036103">
        <w:rPr>
          <w:rFonts w:ascii="Arial" w:hAnsi="Arial" w:cs="Arial"/>
          <w:b/>
          <w:bCs/>
          <w:color w:val="000000"/>
          <w:sz w:val="36"/>
          <w:szCs w:val="36"/>
          <w:vertAlign w:val="superscript"/>
          <w:lang w:eastAsia="en-GB"/>
        </w:rPr>
        <w:t>th</w:t>
      </w:r>
      <w:r w:rsidR="00036103">
        <w:rPr>
          <w:rFonts w:ascii="Arial" w:hAnsi="Arial" w:cs="Arial"/>
          <w:b/>
          <w:bCs/>
          <w:color w:val="000000"/>
          <w:sz w:val="36"/>
          <w:szCs w:val="36"/>
          <w:lang w:eastAsia="en-GB"/>
        </w:rPr>
        <w:t xml:space="preserve"> </w:t>
      </w:r>
      <w:r w:rsidRPr="007B1699">
        <w:rPr>
          <w:rFonts w:ascii="Arial" w:hAnsi="Arial" w:cs="Arial"/>
          <w:b/>
          <w:bCs/>
          <w:color w:val="000000"/>
          <w:sz w:val="36"/>
          <w:szCs w:val="36"/>
          <w:lang w:eastAsia="en-GB"/>
        </w:rPr>
        <w:t xml:space="preserve">Glossop </w:t>
      </w:r>
      <w:r w:rsidR="00D34C07" w:rsidRPr="007B1699">
        <w:rPr>
          <w:rFonts w:ascii="Arial" w:hAnsi="Arial" w:cs="Arial"/>
          <w:b/>
          <w:bCs/>
          <w:color w:val="000000"/>
          <w:sz w:val="36"/>
          <w:szCs w:val="36"/>
          <w:lang w:eastAsia="en-GB"/>
        </w:rPr>
        <w:t>Medal</w:t>
      </w:r>
    </w:p>
    <w:p w14:paraId="533BFF94" w14:textId="4C7E79D2" w:rsidR="009D4210" w:rsidRPr="007B1699" w:rsidRDefault="00276A55" w:rsidP="005B1D08">
      <w:pPr>
        <w:autoSpaceDE w:val="0"/>
        <w:autoSpaceDN w:val="0"/>
        <w:adjustRightInd w:val="0"/>
        <w:jc w:val="center"/>
        <w:rPr>
          <w:rFonts w:ascii="Arial" w:hAnsi="Arial" w:cs="Arial"/>
          <w:color w:val="000000"/>
          <w:sz w:val="30"/>
          <w:szCs w:val="30"/>
          <w:lang w:eastAsia="en-GB"/>
        </w:rPr>
      </w:pPr>
      <w:r w:rsidRPr="007B1699">
        <w:rPr>
          <w:rFonts w:ascii="Arial" w:hAnsi="Arial" w:cs="Arial"/>
          <w:color w:val="000000"/>
          <w:sz w:val="30"/>
          <w:szCs w:val="30"/>
          <w:lang w:eastAsia="en-GB"/>
        </w:rPr>
        <w:t xml:space="preserve"> </w:t>
      </w:r>
      <w:r w:rsidR="00DC57D2" w:rsidRPr="007B1699">
        <w:rPr>
          <w:rFonts w:ascii="Arial" w:hAnsi="Arial" w:cs="Arial"/>
          <w:color w:val="000000"/>
          <w:sz w:val="30"/>
          <w:szCs w:val="30"/>
          <w:lang w:eastAsia="en-GB"/>
        </w:rPr>
        <w:t>b</w:t>
      </w:r>
      <w:r w:rsidR="009D4210" w:rsidRPr="007B1699">
        <w:rPr>
          <w:rFonts w:ascii="Arial" w:hAnsi="Arial" w:cs="Arial"/>
          <w:color w:val="000000"/>
          <w:sz w:val="30"/>
          <w:szCs w:val="30"/>
          <w:lang w:eastAsia="en-GB"/>
        </w:rPr>
        <w:t>y</w:t>
      </w:r>
    </w:p>
    <w:p w14:paraId="533BFF95" w14:textId="145E01D0" w:rsidR="009D4210" w:rsidRPr="007B1699" w:rsidRDefault="00036103" w:rsidP="000E34C0">
      <w:pPr>
        <w:jc w:val="center"/>
        <w:rPr>
          <w:rFonts w:ascii="Arial" w:hAnsi="Arial" w:cs="Arial"/>
          <w:b/>
          <w:bCs/>
          <w:color w:val="000000"/>
          <w:sz w:val="40"/>
          <w:szCs w:val="40"/>
          <w:lang w:eastAsia="en-GB"/>
        </w:rPr>
      </w:pPr>
      <w:r>
        <w:rPr>
          <w:rFonts w:ascii="Arial" w:hAnsi="Arial" w:cs="Arial"/>
          <w:b/>
          <w:bCs/>
          <w:color w:val="000000"/>
          <w:sz w:val="40"/>
          <w:szCs w:val="40"/>
          <w:lang w:eastAsia="en-GB"/>
        </w:rPr>
        <w:t>Mark Lee</w:t>
      </w:r>
    </w:p>
    <w:p w14:paraId="533BFF96" w14:textId="7789D655" w:rsidR="00157F2A" w:rsidRPr="007B1699" w:rsidRDefault="00586039" w:rsidP="00200127">
      <w:pPr>
        <w:pStyle w:val="NormalWeb"/>
        <w:spacing w:before="0" w:beforeAutospacing="0" w:after="0" w:afterAutospacing="0"/>
        <w:jc w:val="center"/>
        <w:rPr>
          <w:rFonts w:ascii="Arial" w:hAnsi="Arial" w:cs="Arial"/>
          <w:color w:val="000000"/>
          <w:sz w:val="20"/>
          <w:szCs w:val="20"/>
        </w:rPr>
      </w:pPr>
      <w:r w:rsidRPr="007B1699">
        <w:rPr>
          <w:rFonts w:ascii="Arial" w:hAnsi="Arial" w:cs="Arial"/>
          <w:color w:val="000000"/>
          <w:sz w:val="20"/>
          <w:szCs w:val="20"/>
        </w:rPr>
        <w:t>(</w:t>
      </w:r>
      <w:r w:rsidR="008E7EC5">
        <w:rPr>
          <w:rFonts w:ascii="Arial" w:hAnsi="Arial" w:cs="Arial"/>
          <w:color w:val="000000"/>
          <w:sz w:val="20"/>
          <w:szCs w:val="20"/>
        </w:rPr>
        <w:t>Engineering Geomorphologist, E</w:t>
      </w:r>
      <w:r w:rsidR="007151C9">
        <w:rPr>
          <w:rFonts w:ascii="Arial" w:hAnsi="Arial" w:cs="Arial"/>
          <w:color w:val="000000"/>
          <w:sz w:val="20"/>
          <w:szCs w:val="20"/>
        </w:rPr>
        <w:t>BOR</w:t>
      </w:r>
      <w:r w:rsidR="008E7EC5">
        <w:rPr>
          <w:rFonts w:ascii="Arial" w:hAnsi="Arial" w:cs="Arial"/>
          <w:color w:val="000000"/>
          <w:sz w:val="20"/>
          <w:szCs w:val="20"/>
        </w:rPr>
        <w:t xml:space="preserve"> Geoscience</w:t>
      </w:r>
      <w:r w:rsidR="00DC57D2" w:rsidRPr="007B1699">
        <w:rPr>
          <w:rFonts w:ascii="Arial" w:hAnsi="Arial" w:cs="Arial"/>
          <w:color w:val="000000"/>
          <w:sz w:val="20"/>
          <w:szCs w:val="20"/>
        </w:rPr>
        <w:t>)</w:t>
      </w:r>
    </w:p>
    <w:p w14:paraId="4568226A" w14:textId="77777777" w:rsidR="00DC57D2" w:rsidRPr="007B1699" w:rsidRDefault="00DC57D2" w:rsidP="00DC57D2">
      <w:pPr>
        <w:pStyle w:val="NormalWeb"/>
        <w:spacing w:before="0" w:beforeAutospacing="0" w:after="0" w:afterAutospacing="0"/>
        <w:rPr>
          <w:rFonts w:ascii="Arial" w:hAnsi="Arial" w:cs="Arial"/>
          <w:color w:val="000000"/>
        </w:rPr>
      </w:pPr>
    </w:p>
    <w:p w14:paraId="78F5AE21" w14:textId="60301C94" w:rsidR="00DC57D2" w:rsidRPr="00EF785D" w:rsidRDefault="00DC57D2" w:rsidP="00DC57D2">
      <w:pPr>
        <w:autoSpaceDE w:val="0"/>
        <w:autoSpaceDN w:val="0"/>
        <w:adjustRightInd w:val="0"/>
        <w:jc w:val="center"/>
        <w:rPr>
          <w:rFonts w:ascii="Arial" w:hAnsi="Arial" w:cs="Arial"/>
          <w:b/>
          <w:bCs/>
          <w:color w:val="000000"/>
          <w:sz w:val="32"/>
          <w:u w:val="single"/>
          <w:lang w:eastAsia="en-GB"/>
        </w:rPr>
      </w:pPr>
      <w:r w:rsidRPr="00EF785D">
        <w:rPr>
          <w:rFonts w:ascii="Arial" w:hAnsi="Arial" w:cs="Arial"/>
          <w:b/>
          <w:bCs/>
          <w:color w:val="000000"/>
          <w:sz w:val="32"/>
          <w:u w:val="single"/>
          <w:lang w:eastAsia="en-GB"/>
        </w:rPr>
        <w:t>‘</w:t>
      </w:r>
      <w:r w:rsidR="00EF785D" w:rsidRPr="00EF785D">
        <w:rPr>
          <w:rFonts w:ascii="Arial" w:hAnsi="Arial" w:cs="Arial"/>
          <w:b/>
          <w:bCs/>
          <w:color w:val="000000"/>
          <w:sz w:val="32"/>
          <w:u w:val="single"/>
          <w:lang w:eastAsia="en-GB"/>
        </w:rPr>
        <w:t xml:space="preserve">GLOSSOP MEDAL </w:t>
      </w:r>
      <w:r w:rsidR="00EF785D" w:rsidRPr="00EF785D">
        <w:rPr>
          <w:rFonts w:ascii="Arial" w:hAnsi="Arial" w:cs="Arial"/>
          <w:b/>
          <w:bCs/>
          <w:color w:val="000000"/>
          <w:sz w:val="32"/>
          <w:u w:val="single"/>
          <w:lang w:val="en-CA" w:eastAsia="en-GB"/>
        </w:rPr>
        <w:t>TITLE TBC’</w:t>
      </w:r>
    </w:p>
    <w:p w14:paraId="2C82AC1A" w14:textId="77777777" w:rsidR="00DC57D2" w:rsidRPr="007B1699" w:rsidRDefault="00DC57D2" w:rsidP="00603F18">
      <w:pPr>
        <w:jc w:val="both"/>
        <w:rPr>
          <w:rFonts w:ascii="Arial" w:hAnsi="Arial" w:cs="Arial"/>
          <w:color w:val="000000"/>
          <w:lang w:eastAsia="en-GB"/>
        </w:rPr>
      </w:pPr>
    </w:p>
    <w:p w14:paraId="533BFF99" w14:textId="77777777" w:rsidR="000E34C0" w:rsidRPr="007B1699" w:rsidRDefault="000E34C0" w:rsidP="00003488">
      <w:pPr>
        <w:autoSpaceDE w:val="0"/>
        <w:autoSpaceDN w:val="0"/>
        <w:adjustRightInd w:val="0"/>
        <w:jc w:val="both"/>
        <w:rPr>
          <w:rFonts w:ascii="Arial" w:hAnsi="Arial" w:cs="Arial"/>
          <w:color w:val="000000"/>
          <w:lang w:eastAsia="en-GB"/>
        </w:rPr>
      </w:pPr>
      <w:r w:rsidRPr="007B1699">
        <w:rPr>
          <w:rFonts w:ascii="Arial" w:hAnsi="Arial" w:cs="Arial"/>
          <w:b/>
          <w:bCs/>
          <w:color w:val="000000"/>
          <w:lang w:eastAsia="en-GB"/>
        </w:rPr>
        <w:t xml:space="preserve">What is it? </w:t>
      </w:r>
    </w:p>
    <w:p w14:paraId="593F2403" w14:textId="1B3A5366" w:rsidR="005B1D08" w:rsidRPr="007B1699" w:rsidRDefault="005B1D08" w:rsidP="00003488">
      <w:pPr>
        <w:pStyle w:val="NormalWeb"/>
        <w:spacing w:before="0" w:beforeAutospacing="0" w:after="0" w:afterAutospacing="0"/>
        <w:jc w:val="both"/>
        <w:rPr>
          <w:rFonts w:ascii="Arial" w:hAnsi="Arial" w:cs="Arial"/>
          <w:color w:val="000000"/>
          <w:sz w:val="20"/>
          <w:szCs w:val="20"/>
        </w:rPr>
      </w:pPr>
      <w:r w:rsidRPr="007B1699">
        <w:rPr>
          <w:rFonts w:ascii="Arial" w:hAnsi="Arial" w:cs="Arial"/>
          <w:color w:val="000000"/>
          <w:sz w:val="20"/>
          <w:szCs w:val="20"/>
        </w:rPr>
        <w:t xml:space="preserve">The Glossop Award is a prestigious award made annually to an outstanding young engineering geologist or geo-environmentalist. The winner will receive up to £500 for a Geological Society Special Publication of their choice or attendance at a training course or field meeting supported or run by the Engineering Group. The winner will also be offered the option of joining the Engineering Group of Geological Society Committee for one year. </w:t>
      </w:r>
    </w:p>
    <w:p w14:paraId="533BFF9B" w14:textId="77777777" w:rsidR="0035084A" w:rsidRPr="007B1699" w:rsidRDefault="0035084A" w:rsidP="00003488">
      <w:pPr>
        <w:autoSpaceDE w:val="0"/>
        <w:autoSpaceDN w:val="0"/>
        <w:adjustRightInd w:val="0"/>
        <w:jc w:val="both"/>
        <w:rPr>
          <w:rFonts w:ascii="Arial" w:hAnsi="Arial" w:cs="Arial"/>
          <w:color w:val="000000"/>
          <w:sz w:val="18"/>
          <w:szCs w:val="18"/>
          <w:lang w:eastAsia="en-GB"/>
        </w:rPr>
      </w:pPr>
    </w:p>
    <w:p w14:paraId="533BFF9C" w14:textId="77777777" w:rsidR="000E34C0" w:rsidRPr="007B1699" w:rsidRDefault="000E34C0" w:rsidP="00003488">
      <w:pPr>
        <w:autoSpaceDE w:val="0"/>
        <w:autoSpaceDN w:val="0"/>
        <w:adjustRightInd w:val="0"/>
        <w:jc w:val="both"/>
        <w:rPr>
          <w:rFonts w:ascii="Arial" w:hAnsi="Arial" w:cs="Arial"/>
          <w:b/>
          <w:bCs/>
          <w:color w:val="000000"/>
          <w:lang w:eastAsia="en-GB"/>
        </w:rPr>
      </w:pPr>
      <w:r w:rsidRPr="007B1699">
        <w:rPr>
          <w:rFonts w:ascii="Arial" w:hAnsi="Arial" w:cs="Arial"/>
          <w:b/>
          <w:bCs/>
          <w:color w:val="000000"/>
          <w:lang w:eastAsia="en-GB"/>
        </w:rPr>
        <w:t xml:space="preserve">Who can apply? </w:t>
      </w:r>
    </w:p>
    <w:p w14:paraId="533BFF9D" w14:textId="26BAD169" w:rsidR="000E34C0" w:rsidRPr="007B1699" w:rsidRDefault="005B1D08" w:rsidP="00003488">
      <w:pPr>
        <w:pStyle w:val="NormalWeb"/>
        <w:spacing w:before="0" w:beforeAutospacing="0" w:after="0" w:afterAutospacing="0"/>
        <w:jc w:val="both"/>
        <w:rPr>
          <w:rFonts w:ascii="Arial" w:hAnsi="Arial" w:cs="Arial"/>
          <w:color w:val="000000"/>
          <w:sz w:val="20"/>
          <w:szCs w:val="20"/>
        </w:rPr>
      </w:pPr>
      <w:r w:rsidRPr="007B1699">
        <w:rPr>
          <w:rFonts w:ascii="Arial" w:hAnsi="Arial" w:cs="Arial"/>
          <w:color w:val="000000"/>
          <w:sz w:val="20"/>
          <w:szCs w:val="20"/>
        </w:rPr>
        <w:t xml:space="preserve">Candidates must be a Fellow of the Geological Society and under training for, or already be a Chartered Geologist or Scientist and </w:t>
      </w:r>
      <w:r w:rsidR="000045A0" w:rsidRPr="007B1699">
        <w:rPr>
          <w:rFonts w:ascii="Arial" w:hAnsi="Arial" w:cs="Arial"/>
          <w:color w:val="000000"/>
          <w:sz w:val="20"/>
          <w:szCs w:val="20"/>
        </w:rPr>
        <w:t>have no more than 8 years post-graduate experience</w:t>
      </w:r>
      <w:r w:rsidRPr="007B1699">
        <w:rPr>
          <w:rFonts w:ascii="Arial" w:hAnsi="Arial" w:cs="Arial"/>
          <w:color w:val="000000"/>
          <w:sz w:val="20"/>
          <w:szCs w:val="20"/>
        </w:rPr>
        <w:t xml:space="preserve"> on the date of presentation.</w:t>
      </w:r>
    </w:p>
    <w:p w14:paraId="533BFF9E" w14:textId="77777777" w:rsidR="0035084A" w:rsidRPr="007B1699" w:rsidRDefault="0035084A" w:rsidP="00003488">
      <w:pPr>
        <w:autoSpaceDE w:val="0"/>
        <w:autoSpaceDN w:val="0"/>
        <w:adjustRightInd w:val="0"/>
        <w:jc w:val="both"/>
        <w:rPr>
          <w:rFonts w:ascii="Arial" w:hAnsi="Arial" w:cs="Arial"/>
          <w:color w:val="000000"/>
          <w:sz w:val="18"/>
          <w:szCs w:val="18"/>
          <w:lang w:eastAsia="en-GB"/>
        </w:rPr>
      </w:pPr>
    </w:p>
    <w:p w14:paraId="533BFF9F" w14:textId="77777777" w:rsidR="000E34C0" w:rsidRPr="007B1699" w:rsidRDefault="000E34C0" w:rsidP="00003488">
      <w:pPr>
        <w:autoSpaceDE w:val="0"/>
        <w:autoSpaceDN w:val="0"/>
        <w:adjustRightInd w:val="0"/>
        <w:jc w:val="both"/>
        <w:rPr>
          <w:rFonts w:ascii="Arial" w:hAnsi="Arial" w:cs="Arial"/>
          <w:b/>
          <w:bCs/>
          <w:color w:val="000000"/>
          <w:lang w:eastAsia="en-GB"/>
        </w:rPr>
      </w:pPr>
      <w:r w:rsidRPr="007B1699">
        <w:rPr>
          <w:rFonts w:ascii="Arial" w:hAnsi="Arial" w:cs="Arial"/>
          <w:b/>
          <w:bCs/>
          <w:color w:val="000000"/>
          <w:lang w:eastAsia="en-GB"/>
        </w:rPr>
        <w:t xml:space="preserve">When? </w:t>
      </w:r>
    </w:p>
    <w:p w14:paraId="533BFFA0" w14:textId="769E943F" w:rsidR="000E34C0" w:rsidRPr="007B1699" w:rsidRDefault="000E34C0" w:rsidP="00003488">
      <w:pPr>
        <w:autoSpaceDE w:val="0"/>
        <w:autoSpaceDN w:val="0"/>
        <w:adjustRightInd w:val="0"/>
        <w:jc w:val="both"/>
        <w:rPr>
          <w:rFonts w:ascii="Arial" w:hAnsi="Arial" w:cs="Arial"/>
          <w:color w:val="000000"/>
          <w:sz w:val="20"/>
          <w:szCs w:val="20"/>
          <w:lang w:eastAsia="en-GB"/>
        </w:rPr>
      </w:pPr>
      <w:r w:rsidRPr="007B1699">
        <w:rPr>
          <w:rFonts w:ascii="Arial" w:hAnsi="Arial" w:cs="Arial"/>
          <w:color w:val="000000"/>
          <w:sz w:val="20"/>
          <w:szCs w:val="20"/>
          <w:lang w:eastAsia="en-GB"/>
        </w:rPr>
        <w:t xml:space="preserve">The successful candidate will present their work at the Glossop </w:t>
      </w:r>
      <w:r w:rsidR="00D34C07" w:rsidRPr="007B1699">
        <w:rPr>
          <w:rFonts w:ascii="Arial" w:hAnsi="Arial" w:cs="Arial"/>
          <w:color w:val="000000"/>
          <w:sz w:val="20"/>
          <w:szCs w:val="20"/>
          <w:lang w:eastAsia="en-GB"/>
        </w:rPr>
        <w:t xml:space="preserve">Meeting </w:t>
      </w:r>
      <w:r w:rsidRPr="007B1699">
        <w:rPr>
          <w:rFonts w:ascii="Arial" w:hAnsi="Arial" w:cs="Arial"/>
          <w:color w:val="000000"/>
          <w:sz w:val="20"/>
          <w:szCs w:val="20"/>
          <w:lang w:eastAsia="en-GB"/>
        </w:rPr>
        <w:t xml:space="preserve">to be held at the premises of the Royal </w:t>
      </w:r>
      <w:r w:rsidR="002C7B0B" w:rsidRPr="007B1699">
        <w:rPr>
          <w:rFonts w:ascii="Arial" w:hAnsi="Arial" w:cs="Arial"/>
          <w:color w:val="000000"/>
          <w:sz w:val="20"/>
          <w:szCs w:val="20"/>
          <w:lang w:eastAsia="en-GB"/>
        </w:rPr>
        <w:t>Institution</w:t>
      </w:r>
      <w:r w:rsidR="001F4118" w:rsidRPr="007B1699">
        <w:rPr>
          <w:rFonts w:ascii="Arial" w:hAnsi="Arial" w:cs="Arial"/>
          <w:color w:val="000000"/>
          <w:sz w:val="20"/>
          <w:szCs w:val="20"/>
          <w:lang w:eastAsia="en-GB"/>
        </w:rPr>
        <w:t>, London on</w:t>
      </w:r>
      <w:r w:rsidR="009C7974">
        <w:rPr>
          <w:rFonts w:ascii="Arial" w:hAnsi="Arial" w:cs="Arial"/>
          <w:color w:val="000000"/>
          <w:sz w:val="20"/>
          <w:szCs w:val="20"/>
          <w:lang w:eastAsia="en-GB"/>
        </w:rPr>
        <w:t xml:space="preserve"> Thursday 21</w:t>
      </w:r>
      <w:r w:rsidR="009C7974" w:rsidRPr="009C7974">
        <w:rPr>
          <w:rFonts w:ascii="Arial" w:hAnsi="Arial" w:cs="Arial"/>
          <w:color w:val="000000"/>
          <w:sz w:val="20"/>
          <w:szCs w:val="20"/>
          <w:vertAlign w:val="superscript"/>
          <w:lang w:eastAsia="en-GB"/>
        </w:rPr>
        <w:t>st</w:t>
      </w:r>
      <w:r w:rsidR="009C7974">
        <w:rPr>
          <w:rFonts w:ascii="Arial" w:hAnsi="Arial" w:cs="Arial"/>
          <w:color w:val="000000"/>
          <w:sz w:val="20"/>
          <w:szCs w:val="20"/>
          <w:lang w:eastAsia="en-GB"/>
        </w:rPr>
        <w:t xml:space="preserve"> </w:t>
      </w:r>
      <w:r w:rsidR="00603F18" w:rsidRPr="007B1699">
        <w:rPr>
          <w:rFonts w:ascii="Arial" w:hAnsi="Arial" w:cs="Arial"/>
          <w:color w:val="000000"/>
          <w:sz w:val="20"/>
          <w:szCs w:val="20"/>
          <w:lang w:eastAsia="en-GB"/>
        </w:rPr>
        <w:t>November 20</w:t>
      </w:r>
      <w:r w:rsidR="00F91CF2" w:rsidRPr="007B1699">
        <w:rPr>
          <w:rFonts w:ascii="Arial" w:hAnsi="Arial" w:cs="Arial"/>
          <w:color w:val="000000"/>
          <w:sz w:val="20"/>
          <w:szCs w:val="20"/>
          <w:lang w:eastAsia="en-GB"/>
        </w:rPr>
        <w:t>2</w:t>
      </w:r>
      <w:r w:rsidR="00A324CF">
        <w:rPr>
          <w:rFonts w:ascii="Arial" w:hAnsi="Arial" w:cs="Arial"/>
          <w:color w:val="000000"/>
          <w:sz w:val="20"/>
          <w:szCs w:val="20"/>
          <w:lang w:eastAsia="en-GB"/>
        </w:rPr>
        <w:t>4</w:t>
      </w:r>
      <w:r w:rsidRPr="007B1699">
        <w:rPr>
          <w:rFonts w:ascii="Arial" w:hAnsi="Arial" w:cs="Arial"/>
          <w:color w:val="000000"/>
          <w:sz w:val="20"/>
          <w:szCs w:val="20"/>
          <w:lang w:eastAsia="en-GB"/>
        </w:rPr>
        <w:t xml:space="preserve">, before the Glossop </w:t>
      </w:r>
      <w:r w:rsidR="00D34C07" w:rsidRPr="007B1699">
        <w:rPr>
          <w:rFonts w:ascii="Arial" w:hAnsi="Arial" w:cs="Arial"/>
          <w:color w:val="000000"/>
          <w:sz w:val="20"/>
          <w:szCs w:val="20"/>
          <w:lang w:eastAsia="en-GB"/>
        </w:rPr>
        <w:t>Medal l</w:t>
      </w:r>
      <w:r w:rsidRPr="007B1699">
        <w:rPr>
          <w:rFonts w:ascii="Arial" w:hAnsi="Arial" w:cs="Arial"/>
          <w:color w:val="000000"/>
          <w:sz w:val="20"/>
          <w:szCs w:val="20"/>
          <w:lang w:eastAsia="en-GB"/>
        </w:rPr>
        <w:t xml:space="preserve">ecture. </w:t>
      </w:r>
      <w:r w:rsidR="0035084A" w:rsidRPr="007B1699">
        <w:rPr>
          <w:rFonts w:ascii="Arial" w:hAnsi="Arial" w:cs="Arial"/>
          <w:color w:val="000000"/>
          <w:sz w:val="20"/>
          <w:szCs w:val="20"/>
          <w:lang w:eastAsia="en-GB"/>
        </w:rPr>
        <w:t xml:space="preserve"> </w:t>
      </w:r>
    </w:p>
    <w:p w14:paraId="533BFFA1" w14:textId="77777777" w:rsidR="0035084A" w:rsidRPr="007B1699" w:rsidRDefault="0035084A" w:rsidP="00003488">
      <w:pPr>
        <w:autoSpaceDE w:val="0"/>
        <w:autoSpaceDN w:val="0"/>
        <w:adjustRightInd w:val="0"/>
        <w:jc w:val="both"/>
        <w:rPr>
          <w:rFonts w:ascii="Arial" w:hAnsi="Arial" w:cs="Arial"/>
          <w:color w:val="000000"/>
          <w:sz w:val="18"/>
          <w:szCs w:val="18"/>
          <w:lang w:eastAsia="en-GB"/>
        </w:rPr>
      </w:pPr>
    </w:p>
    <w:p w14:paraId="533BFFA2" w14:textId="77777777" w:rsidR="000E34C0" w:rsidRPr="007B1699" w:rsidRDefault="000E34C0" w:rsidP="00003488">
      <w:pPr>
        <w:autoSpaceDE w:val="0"/>
        <w:autoSpaceDN w:val="0"/>
        <w:adjustRightInd w:val="0"/>
        <w:jc w:val="both"/>
        <w:rPr>
          <w:rFonts w:ascii="Arial" w:hAnsi="Arial" w:cs="Arial"/>
          <w:b/>
          <w:bCs/>
          <w:color w:val="000000"/>
          <w:lang w:eastAsia="en-GB"/>
        </w:rPr>
      </w:pPr>
      <w:r w:rsidRPr="007B1699">
        <w:rPr>
          <w:rFonts w:ascii="Arial" w:hAnsi="Arial" w:cs="Arial"/>
          <w:b/>
          <w:bCs/>
          <w:color w:val="000000"/>
          <w:lang w:eastAsia="en-GB"/>
        </w:rPr>
        <w:t xml:space="preserve">What do you do? </w:t>
      </w:r>
    </w:p>
    <w:p w14:paraId="21A71C64" w14:textId="796CFDB9" w:rsidR="001B0743" w:rsidRPr="007B1699" w:rsidRDefault="00C4681C" w:rsidP="00003488">
      <w:pPr>
        <w:pStyle w:val="NormalWeb"/>
        <w:spacing w:before="0" w:beforeAutospacing="0" w:after="0" w:afterAutospacing="0"/>
        <w:jc w:val="both"/>
        <w:rPr>
          <w:rFonts w:ascii="Arial" w:hAnsi="Arial" w:cs="Arial"/>
          <w:color w:val="000000"/>
          <w:sz w:val="20"/>
          <w:szCs w:val="20"/>
        </w:rPr>
      </w:pPr>
      <w:r w:rsidRPr="007B1699">
        <w:rPr>
          <w:rFonts w:ascii="Arial" w:hAnsi="Arial" w:cs="Arial"/>
          <w:color w:val="000000"/>
          <w:sz w:val="20"/>
          <w:szCs w:val="20"/>
        </w:rPr>
        <w:t>F</w:t>
      </w:r>
      <w:r w:rsidR="005D7943" w:rsidRPr="007B1699">
        <w:rPr>
          <w:rFonts w:ascii="Arial" w:hAnsi="Arial" w:cs="Arial"/>
          <w:color w:val="000000"/>
          <w:sz w:val="20"/>
          <w:szCs w:val="20"/>
        </w:rPr>
        <w:t xml:space="preserve">ill out the application form overleaf and </w:t>
      </w:r>
      <w:r w:rsidR="00142DE0" w:rsidRPr="007B1699">
        <w:rPr>
          <w:rFonts w:ascii="Arial" w:hAnsi="Arial" w:cs="Arial"/>
          <w:color w:val="000000"/>
          <w:sz w:val="20"/>
          <w:szCs w:val="20"/>
        </w:rPr>
        <w:t xml:space="preserve">provide a </w:t>
      </w:r>
      <w:r w:rsidR="00A97330" w:rsidRPr="007B1699">
        <w:rPr>
          <w:rFonts w:ascii="Arial" w:hAnsi="Arial" w:cs="Arial"/>
          <w:color w:val="000000"/>
          <w:sz w:val="20"/>
          <w:szCs w:val="20"/>
        </w:rPr>
        <w:t>2-page</w:t>
      </w:r>
      <w:r w:rsidRPr="007B1699">
        <w:rPr>
          <w:rFonts w:ascii="Arial" w:hAnsi="Arial" w:cs="Arial"/>
          <w:color w:val="000000"/>
          <w:sz w:val="20"/>
          <w:szCs w:val="20"/>
        </w:rPr>
        <w:t xml:space="preserve"> abstract (can include text and figures) on</w:t>
      </w:r>
      <w:r w:rsidR="00336173" w:rsidRPr="007B1699">
        <w:rPr>
          <w:rFonts w:ascii="Arial" w:hAnsi="Arial" w:cs="Arial"/>
          <w:color w:val="000000"/>
          <w:sz w:val="20"/>
          <w:szCs w:val="20"/>
        </w:rPr>
        <w:t xml:space="preserve"> </w:t>
      </w:r>
      <w:r w:rsidR="001B0743" w:rsidRPr="007B1699">
        <w:rPr>
          <w:rFonts w:ascii="Arial" w:hAnsi="Arial" w:cs="Arial"/>
          <w:color w:val="000000"/>
          <w:sz w:val="20"/>
          <w:szCs w:val="20"/>
        </w:rPr>
        <w:t xml:space="preserve">one </w:t>
      </w:r>
      <w:r w:rsidR="00336173" w:rsidRPr="007B1699">
        <w:rPr>
          <w:rFonts w:ascii="Arial" w:hAnsi="Arial" w:cs="Arial"/>
          <w:color w:val="000000"/>
          <w:sz w:val="20"/>
          <w:szCs w:val="20"/>
        </w:rPr>
        <w:t xml:space="preserve">of the following </w:t>
      </w:r>
      <w:r w:rsidR="001B0743" w:rsidRPr="007B1699">
        <w:rPr>
          <w:rFonts w:ascii="Arial" w:hAnsi="Arial" w:cs="Arial"/>
          <w:color w:val="000000"/>
          <w:sz w:val="20"/>
          <w:szCs w:val="20"/>
        </w:rPr>
        <w:t>topics</w:t>
      </w:r>
      <w:r w:rsidR="00142DE0" w:rsidRPr="007B1699">
        <w:rPr>
          <w:rFonts w:ascii="Arial" w:hAnsi="Arial" w:cs="Arial"/>
          <w:color w:val="000000"/>
          <w:sz w:val="20"/>
          <w:szCs w:val="20"/>
        </w:rPr>
        <w:t>:</w:t>
      </w:r>
    </w:p>
    <w:p w14:paraId="654E9EF6" w14:textId="77777777" w:rsidR="007B1699" w:rsidRPr="007B1699" w:rsidRDefault="007B1699" w:rsidP="00003488">
      <w:pPr>
        <w:pStyle w:val="NormalWeb"/>
        <w:spacing w:before="0" w:beforeAutospacing="0" w:after="0" w:afterAutospacing="0"/>
        <w:jc w:val="both"/>
        <w:rPr>
          <w:rFonts w:ascii="Arial" w:hAnsi="Arial" w:cs="Arial"/>
          <w:color w:val="000000"/>
          <w:sz w:val="20"/>
          <w:szCs w:val="20"/>
        </w:rPr>
      </w:pPr>
    </w:p>
    <w:p w14:paraId="5E69A4C8" w14:textId="77777777" w:rsidR="0043271A" w:rsidRDefault="001B0743" w:rsidP="00003488">
      <w:pPr>
        <w:pStyle w:val="NormalWeb"/>
        <w:spacing w:before="0" w:beforeAutospacing="0" w:after="240" w:afterAutospacing="0"/>
        <w:jc w:val="both"/>
        <w:rPr>
          <w:rFonts w:ascii="Arial" w:hAnsi="Arial" w:cs="Arial"/>
          <w:color w:val="000000"/>
          <w:sz w:val="20"/>
          <w:szCs w:val="20"/>
        </w:rPr>
      </w:pPr>
      <w:r w:rsidRPr="007B1699">
        <w:rPr>
          <w:rFonts w:ascii="Arial" w:hAnsi="Arial" w:cs="Arial"/>
          <w:color w:val="000000"/>
          <w:sz w:val="20"/>
          <w:szCs w:val="20"/>
        </w:rPr>
        <w:t xml:space="preserve">Your theme should be </w:t>
      </w:r>
      <w:r w:rsidR="0043271A">
        <w:rPr>
          <w:rFonts w:ascii="Arial" w:hAnsi="Arial" w:cs="Arial"/>
          <w:color w:val="000000"/>
          <w:sz w:val="20"/>
          <w:szCs w:val="20"/>
        </w:rPr>
        <w:t>answer one of the following questions:</w:t>
      </w:r>
    </w:p>
    <w:p w14:paraId="7E4BB9DA" w14:textId="77B888B6" w:rsidR="00003488" w:rsidRPr="00003488" w:rsidRDefault="00003488" w:rsidP="004114FF">
      <w:pPr>
        <w:pStyle w:val="NormalWeb"/>
        <w:numPr>
          <w:ilvl w:val="0"/>
          <w:numId w:val="7"/>
        </w:numPr>
        <w:spacing w:before="0" w:beforeAutospacing="0" w:after="240" w:afterAutospacing="0"/>
        <w:jc w:val="both"/>
        <w:rPr>
          <w:rFonts w:ascii="Arial" w:hAnsi="Arial" w:cs="Arial"/>
          <w:color w:val="000000"/>
          <w:sz w:val="20"/>
          <w:szCs w:val="20"/>
        </w:rPr>
      </w:pPr>
      <w:r w:rsidRPr="00003488">
        <w:rPr>
          <w:rFonts w:ascii="Arial" w:hAnsi="Arial" w:cs="Arial"/>
          <w:color w:val="000000"/>
          <w:sz w:val="20"/>
          <w:szCs w:val="20"/>
        </w:rPr>
        <w:t xml:space="preserve">Give a research or project example that shows advancement in sustainability and a strive to net zero. Explain your </w:t>
      </w:r>
      <w:r w:rsidR="007151C9">
        <w:rPr>
          <w:rFonts w:ascii="Arial" w:hAnsi="Arial" w:cs="Arial"/>
          <w:color w:val="000000"/>
          <w:sz w:val="20"/>
          <w:szCs w:val="20"/>
        </w:rPr>
        <w:t xml:space="preserve">ground engineering </w:t>
      </w:r>
      <w:r w:rsidRPr="00003488">
        <w:rPr>
          <w:rFonts w:ascii="Arial" w:hAnsi="Arial" w:cs="Arial"/>
          <w:color w:val="000000"/>
          <w:sz w:val="20"/>
          <w:szCs w:val="20"/>
        </w:rPr>
        <w:t>contribution.</w:t>
      </w:r>
    </w:p>
    <w:p w14:paraId="572C6F37" w14:textId="3A25E02D" w:rsidR="007B1699" w:rsidRPr="007B1699" w:rsidRDefault="00003488" w:rsidP="004114FF">
      <w:pPr>
        <w:pStyle w:val="NormalWeb"/>
        <w:numPr>
          <w:ilvl w:val="0"/>
          <w:numId w:val="7"/>
        </w:numPr>
        <w:spacing w:before="0" w:beforeAutospacing="0" w:after="0" w:afterAutospacing="0"/>
        <w:jc w:val="both"/>
        <w:rPr>
          <w:rFonts w:ascii="Arial" w:hAnsi="Arial" w:cs="Arial"/>
          <w:color w:val="000000"/>
          <w:sz w:val="20"/>
          <w:szCs w:val="20"/>
        </w:rPr>
      </w:pPr>
      <w:r w:rsidRPr="00003488">
        <w:rPr>
          <w:rFonts w:ascii="Arial" w:hAnsi="Arial" w:cs="Arial"/>
          <w:color w:val="000000"/>
          <w:sz w:val="20"/>
          <w:szCs w:val="20"/>
        </w:rPr>
        <w:t>Give a research or project example that demonstrates improved efficiency in ground engineering, through digital development or similar.</w:t>
      </w:r>
    </w:p>
    <w:p w14:paraId="049AF04F" w14:textId="77777777" w:rsidR="007B1699" w:rsidRPr="007B1699" w:rsidRDefault="007B1699" w:rsidP="005B1D08">
      <w:pPr>
        <w:pStyle w:val="NormalWeb"/>
        <w:spacing w:before="0" w:beforeAutospacing="0" w:after="0" w:afterAutospacing="0"/>
        <w:jc w:val="both"/>
        <w:rPr>
          <w:rFonts w:ascii="Arial" w:hAnsi="Arial" w:cs="Arial"/>
          <w:color w:val="000000"/>
          <w:sz w:val="20"/>
          <w:szCs w:val="20"/>
        </w:rPr>
      </w:pPr>
    </w:p>
    <w:p w14:paraId="615958D7" w14:textId="317F2AD4" w:rsidR="00A37BA6" w:rsidRPr="007B1699" w:rsidRDefault="00A37BA6" w:rsidP="00863CD0">
      <w:pPr>
        <w:pStyle w:val="PlainText"/>
        <w:rPr>
          <w:rFonts w:ascii="Arial" w:hAnsi="Arial" w:cs="Arial"/>
          <w:sz w:val="20"/>
          <w:szCs w:val="20"/>
        </w:rPr>
      </w:pPr>
    </w:p>
    <w:p w14:paraId="6335AF06" w14:textId="1D885951" w:rsidR="007B1699" w:rsidRPr="007B1699" w:rsidRDefault="007B1699" w:rsidP="00336173">
      <w:pPr>
        <w:pStyle w:val="PlainText"/>
        <w:rPr>
          <w:rFonts w:ascii="Arial" w:hAnsi="Arial" w:cs="Arial"/>
          <w:b/>
          <w:bCs/>
          <w:sz w:val="20"/>
          <w:szCs w:val="20"/>
        </w:rPr>
      </w:pPr>
    </w:p>
    <w:p w14:paraId="12D72DA1" w14:textId="63FE2B9D" w:rsidR="007B1699" w:rsidRPr="007B1699" w:rsidRDefault="007B1699" w:rsidP="00336173">
      <w:pPr>
        <w:pStyle w:val="PlainText"/>
        <w:rPr>
          <w:rFonts w:ascii="Arial" w:hAnsi="Arial" w:cs="Arial"/>
          <w:b/>
          <w:bCs/>
          <w:sz w:val="20"/>
          <w:szCs w:val="20"/>
        </w:rPr>
      </w:pPr>
    </w:p>
    <w:p w14:paraId="28DC13BB" w14:textId="1DEDC3C7" w:rsidR="007B1699" w:rsidRPr="007B1699" w:rsidRDefault="007B1699" w:rsidP="00336173">
      <w:pPr>
        <w:pStyle w:val="PlainText"/>
        <w:rPr>
          <w:rFonts w:ascii="Arial" w:hAnsi="Arial" w:cs="Arial"/>
          <w:b/>
          <w:bCs/>
          <w:sz w:val="20"/>
          <w:szCs w:val="20"/>
        </w:rPr>
      </w:pPr>
    </w:p>
    <w:p w14:paraId="457C70C6" w14:textId="51FF40B5" w:rsidR="007B1699" w:rsidRPr="007B1699" w:rsidRDefault="007B1699" w:rsidP="00336173">
      <w:pPr>
        <w:pStyle w:val="PlainText"/>
        <w:rPr>
          <w:rFonts w:ascii="Arial" w:hAnsi="Arial" w:cs="Arial"/>
          <w:b/>
          <w:bCs/>
          <w:sz w:val="20"/>
          <w:szCs w:val="20"/>
        </w:rPr>
      </w:pPr>
    </w:p>
    <w:p w14:paraId="4862455B" w14:textId="7D0B9995" w:rsidR="007B1699" w:rsidRPr="007B1699" w:rsidRDefault="007B1699" w:rsidP="00336173">
      <w:pPr>
        <w:pStyle w:val="PlainText"/>
        <w:rPr>
          <w:rFonts w:ascii="Arial" w:hAnsi="Arial" w:cs="Arial"/>
          <w:b/>
          <w:bCs/>
          <w:sz w:val="20"/>
          <w:szCs w:val="20"/>
        </w:rPr>
      </w:pPr>
    </w:p>
    <w:p w14:paraId="410FEE0D" w14:textId="1B2C4B8E" w:rsidR="007B1699" w:rsidRPr="007B1699" w:rsidRDefault="007B1699" w:rsidP="00336173">
      <w:pPr>
        <w:pStyle w:val="PlainText"/>
        <w:rPr>
          <w:rFonts w:ascii="Arial" w:hAnsi="Arial" w:cs="Arial"/>
          <w:b/>
          <w:bCs/>
          <w:sz w:val="20"/>
          <w:szCs w:val="20"/>
        </w:rPr>
      </w:pPr>
    </w:p>
    <w:p w14:paraId="0D5B5078" w14:textId="032AC2D2" w:rsidR="007B1699" w:rsidRPr="007B1699" w:rsidRDefault="007B1699" w:rsidP="00336173">
      <w:pPr>
        <w:pStyle w:val="PlainText"/>
        <w:rPr>
          <w:rFonts w:ascii="Arial" w:hAnsi="Arial" w:cs="Arial"/>
          <w:b/>
          <w:bCs/>
          <w:sz w:val="20"/>
          <w:szCs w:val="20"/>
        </w:rPr>
      </w:pPr>
    </w:p>
    <w:p w14:paraId="1A80A0BF" w14:textId="53A38A8B" w:rsidR="007B1699" w:rsidRPr="007B1699" w:rsidRDefault="007B1699" w:rsidP="00336173">
      <w:pPr>
        <w:pStyle w:val="PlainText"/>
        <w:rPr>
          <w:rFonts w:ascii="Arial" w:hAnsi="Arial" w:cs="Arial"/>
          <w:b/>
          <w:bCs/>
          <w:sz w:val="20"/>
          <w:szCs w:val="20"/>
        </w:rPr>
      </w:pPr>
    </w:p>
    <w:p w14:paraId="4406C818" w14:textId="53371324" w:rsidR="007B1699" w:rsidRPr="007B1699" w:rsidRDefault="007B1699" w:rsidP="00336173">
      <w:pPr>
        <w:pStyle w:val="PlainText"/>
        <w:rPr>
          <w:rFonts w:ascii="Arial" w:hAnsi="Arial" w:cs="Arial"/>
          <w:b/>
          <w:bCs/>
          <w:sz w:val="20"/>
          <w:szCs w:val="20"/>
        </w:rPr>
      </w:pPr>
    </w:p>
    <w:p w14:paraId="02E61E6E" w14:textId="512A06FA" w:rsidR="007B1699" w:rsidRPr="007B1699" w:rsidRDefault="007B1699" w:rsidP="00336173">
      <w:pPr>
        <w:pStyle w:val="PlainText"/>
        <w:rPr>
          <w:rFonts w:ascii="Arial" w:hAnsi="Arial" w:cs="Arial"/>
          <w:b/>
          <w:bCs/>
          <w:sz w:val="20"/>
          <w:szCs w:val="20"/>
        </w:rPr>
      </w:pPr>
    </w:p>
    <w:p w14:paraId="545A7452" w14:textId="2D2D53EB" w:rsidR="007B1699" w:rsidRPr="007B1699" w:rsidRDefault="007B1699" w:rsidP="00336173">
      <w:pPr>
        <w:pStyle w:val="PlainText"/>
        <w:rPr>
          <w:rFonts w:ascii="Arial" w:hAnsi="Arial" w:cs="Arial"/>
          <w:b/>
          <w:bCs/>
          <w:sz w:val="20"/>
          <w:szCs w:val="20"/>
        </w:rPr>
      </w:pPr>
    </w:p>
    <w:p w14:paraId="3EF927F3" w14:textId="777E7D5A" w:rsidR="007B1699" w:rsidRPr="007B1699" w:rsidRDefault="007B1699" w:rsidP="00336173">
      <w:pPr>
        <w:pStyle w:val="PlainText"/>
        <w:rPr>
          <w:rFonts w:ascii="Arial" w:hAnsi="Arial" w:cs="Arial"/>
          <w:b/>
          <w:bCs/>
          <w:sz w:val="20"/>
          <w:szCs w:val="20"/>
        </w:rPr>
      </w:pPr>
    </w:p>
    <w:p w14:paraId="4A9BCAFF" w14:textId="55C788A7" w:rsidR="007B1699" w:rsidRPr="007B1699" w:rsidRDefault="007B1699" w:rsidP="00336173">
      <w:pPr>
        <w:pStyle w:val="PlainText"/>
        <w:rPr>
          <w:rFonts w:ascii="Arial" w:hAnsi="Arial" w:cs="Arial"/>
          <w:b/>
          <w:bCs/>
          <w:sz w:val="20"/>
          <w:szCs w:val="20"/>
        </w:rPr>
      </w:pPr>
    </w:p>
    <w:p w14:paraId="62D25DB6" w14:textId="3B61F04D" w:rsidR="007B1699" w:rsidRPr="007B1699" w:rsidRDefault="007B1699" w:rsidP="00336173">
      <w:pPr>
        <w:pStyle w:val="PlainText"/>
        <w:rPr>
          <w:rFonts w:ascii="Arial" w:hAnsi="Arial" w:cs="Arial"/>
          <w:b/>
          <w:bCs/>
          <w:sz w:val="20"/>
          <w:szCs w:val="20"/>
        </w:rPr>
      </w:pPr>
    </w:p>
    <w:p w14:paraId="374C8401" w14:textId="0D70DF87" w:rsidR="007B1699" w:rsidRPr="007B1699" w:rsidRDefault="007B1699" w:rsidP="00336173">
      <w:pPr>
        <w:pStyle w:val="PlainText"/>
        <w:rPr>
          <w:rFonts w:ascii="Arial" w:hAnsi="Arial" w:cs="Arial"/>
          <w:b/>
          <w:bCs/>
          <w:sz w:val="20"/>
          <w:szCs w:val="20"/>
        </w:rPr>
      </w:pPr>
    </w:p>
    <w:p w14:paraId="3E3BE442" w14:textId="77777777" w:rsidR="007B1699" w:rsidRPr="007B1699" w:rsidRDefault="007B1699" w:rsidP="00336173">
      <w:pPr>
        <w:pStyle w:val="PlainText"/>
        <w:rPr>
          <w:rFonts w:ascii="Arial" w:hAnsi="Arial" w:cs="Arial"/>
          <w:b/>
          <w:bCs/>
          <w:sz w:val="20"/>
          <w:szCs w:val="20"/>
        </w:rPr>
      </w:pPr>
    </w:p>
    <w:p w14:paraId="7EB9987E" w14:textId="311C2464" w:rsidR="00336173" w:rsidRPr="007B1699" w:rsidRDefault="00336173" w:rsidP="00863CD0">
      <w:pPr>
        <w:pStyle w:val="PlainText"/>
        <w:rPr>
          <w:rFonts w:ascii="Arial" w:hAnsi="Arial" w:cs="Arial"/>
          <w:sz w:val="20"/>
          <w:szCs w:val="20"/>
        </w:rPr>
      </w:pPr>
    </w:p>
    <w:p w14:paraId="1FACEBAB" w14:textId="47D9C2B5" w:rsidR="00336173" w:rsidRPr="007B1699" w:rsidRDefault="00336173" w:rsidP="00863CD0">
      <w:pPr>
        <w:pStyle w:val="PlainText"/>
        <w:rPr>
          <w:rFonts w:ascii="Arial" w:hAnsi="Arial" w:cs="Arial"/>
          <w:sz w:val="20"/>
          <w:szCs w:val="20"/>
        </w:rPr>
      </w:pPr>
    </w:p>
    <w:p w14:paraId="080F6D74" w14:textId="52E6AA7F" w:rsidR="00336173" w:rsidRPr="007B1699" w:rsidRDefault="00336173" w:rsidP="00863CD0">
      <w:pPr>
        <w:pStyle w:val="PlainText"/>
        <w:rPr>
          <w:rFonts w:ascii="Arial" w:hAnsi="Arial" w:cs="Arial"/>
          <w:sz w:val="20"/>
          <w:szCs w:val="20"/>
        </w:rPr>
      </w:pPr>
    </w:p>
    <w:p w14:paraId="3C140DF8" w14:textId="6868BA29" w:rsidR="00A37BA6" w:rsidRPr="007B1699" w:rsidRDefault="00A37BA6" w:rsidP="00863CD0">
      <w:pPr>
        <w:pStyle w:val="PlainText"/>
        <w:rPr>
          <w:rFonts w:ascii="Arial" w:hAnsi="Arial" w:cs="Arial"/>
          <w:sz w:val="20"/>
          <w:szCs w:val="20"/>
        </w:rPr>
      </w:pPr>
    </w:p>
    <w:p w14:paraId="14BA9349" w14:textId="54B10992" w:rsidR="00A37BA6" w:rsidRPr="007B1699" w:rsidRDefault="00A37BA6" w:rsidP="00863CD0">
      <w:pPr>
        <w:pStyle w:val="PlainText"/>
        <w:rPr>
          <w:rFonts w:ascii="Arial" w:hAnsi="Arial" w:cs="Arial"/>
          <w:sz w:val="20"/>
          <w:szCs w:val="20"/>
        </w:rPr>
      </w:pPr>
    </w:p>
    <w:p w14:paraId="46B12F55" w14:textId="77777777" w:rsidR="005F536D" w:rsidRPr="007B1699" w:rsidRDefault="005F536D" w:rsidP="00863CD0">
      <w:pPr>
        <w:pStyle w:val="PlainText"/>
        <w:rPr>
          <w:rFonts w:ascii="Arial" w:hAnsi="Arial" w:cs="Arial"/>
          <w:b/>
          <w:bCs/>
          <w:sz w:val="20"/>
          <w:szCs w:val="20"/>
        </w:rPr>
      </w:pPr>
    </w:p>
    <w:p w14:paraId="142347B4" w14:textId="28828D26" w:rsidR="00DC57D2" w:rsidRPr="007B1699" w:rsidRDefault="00DC57D2" w:rsidP="00863CD0">
      <w:pPr>
        <w:pStyle w:val="PlainText"/>
        <w:rPr>
          <w:rFonts w:ascii="Arial" w:hAnsi="Arial" w:cs="Arial"/>
          <w:b/>
          <w:bCs/>
          <w:sz w:val="20"/>
          <w:szCs w:val="20"/>
        </w:rPr>
      </w:pPr>
    </w:p>
    <w:p w14:paraId="336DAC98" w14:textId="77777777" w:rsidR="00DC57D2" w:rsidRPr="007B1699" w:rsidRDefault="00DC57D2" w:rsidP="00863CD0">
      <w:pPr>
        <w:pStyle w:val="PlainText"/>
        <w:rPr>
          <w:rFonts w:ascii="Arial" w:hAnsi="Arial" w:cs="Arial"/>
          <w:sz w:val="20"/>
          <w:szCs w:val="20"/>
        </w:rPr>
      </w:pPr>
    </w:p>
    <w:p w14:paraId="533BFFB0" w14:textId="77777777" w:rsidR="0035084A" w:rsidRPr="007B1699" w:rsidRDefault="0035084A" w:rsidP="00863CD0">
      <w:pPr>
        <w:pStyle w:val="PlainText"/>
        <w:rPr>
          <w:rFonts w:ascii="Arial" w:hAnsi="Arial" w:cs="Arial"/>
          <w:sz w:val="20"/>
          <w:szCs w:val="20"/>
        </w:rPr>
      </w:pPr>
    </w:p>
    <w:p w14:paraId="533BFFB1" w14:textId="77777777" w:rsidR="0035084A" w:rsidRPr="007B1699" w:rsidRDefault="0035084A" w:rsidP="00863CD0">
      <w:pPr>
        <w:pStyle w:val="PlainText"/>
        <w:rPr>
          <w:rFonts w:ascii="Arial" w:hAnsi="Arial" w:cs="Arial"/>
          <w:sz w:val="20"/>
          <w:szCs w:val="20"/>
        </w:rPr>
      </w:pPr>
    </w:p>
    <w:p w14:paraId="533BFFB2" w14:textId="77777777" w:rsidR="0035084A" w:rsidRPr="007B1699" w:rsidRDefault="0035084A" w:rsidP="00863CD0">
      <w:pPr>
        <w:pStyle w:val="PlainText"/>
        <w:rPr>
          <w:rFonts w:ascii="Arial" w:hAnsi="Arial" w:cs="Arial"/>
          <w:sz w:val="20"/>
          <w:szCs w:val="20"/>
        </w:rPr>
      </w:pPr>
    </w:p>
    <w:p w14:paraId="533BFFB3" w14:textId="77777777" w:rsidR="0035084A" w:rsidRPr="007B1699" w:rsidRDefault="0035084A" w:rsidP="00863CD0">
      <w:pPr>
        <w:pStyle w:val="PlainText"/>
        <w:rPr>
          <w:rFonts w:ascii="Arial" w:hAnsi="Arial" w:cs="Arial"/>
          <w:sz w:val="20"/>
          <w:szCs w:val="20"/>
        </w:rPr>
      </w:pPr>
    </w:p>
    <w:p w14:paraId="29203032" w14:textId="5F0A8D49" w:rsidR="00142DE0" w:rsidRPr="007B1699" w:rsidRDefault="00142DE0" w:rsidP="00863CD0">
      <w:pPr>
        <w:pStyle w:val="PlainText"/>
        <w:rPr>
          <w:rFonts w:ascii="Arial" w:hAnsi="Arial" w:cs="Arial"/>
          <w:sz w:val="20"/>
          <w:szCs w:val="20"/>
        </w:rPr>
      </w:pPr>
    </w:p>
    <w:p w14:paraId="32DB21A1" w14:textId="1BA5FDD9" w:rsidR="00F91CF2" w:rsidRPr="007B1699" w:rsidRDefault="00F91CF2" w:rsidP="00863CD0">
      <w:pPr>
        <w:pStyle w:val="PlainText"/>
        <w:rPr>
          <w:rFonts w:ascii="Arial" w:hAnsi="Arial" w:cs="Arial"/>
          <w:sz w:val="20"/>
          <w:szCs w:val="20"/>
        </w:rPr>
      </w:pPr>
    </w:p>
    <w:p w14:paraId="4A0837F0" w14:textId="3856BE51" w:rsidR="00F91CF2" w:rsidRPr="007B1699" w:rsidRDefault="00F91CF2" w:rsidP="00863CD0">
      <w:pPr>
        <w:pStyle w:val="PlainText"/>
        <w:rPr>
          <w:rFonts w:ascii="Arial" w:hAnsi="Arial" w:cs="Arial"/>
          <w:sz w:val="20"/>
          <w:szCs w:val="20"/>
        </w:rPr>
      </w:pPr>
    </w:p>
    <w:p w14:paraId="72CFF1E1" w14:textId="2E7F3761" w:rsidR="00F91CF2" w:rsidRPr="007B1699" w:rsidRDefault="00F91CF2" w:rsidP="00863CD0">
      <w:pPr>
        <w:pStyle w:val="PlainText"/>
        <w:rPr>
          <w:rFonts w:ascii="Arial" w:hAnsi="Arial" w:cs="Arial"/>
          <w:sz w:val="20"/>
          <w:szCs w:val="20"/>
        </w:rPr>
      </w:pPr>
    </w:p>
    <w:p w14:paraId="617C5AC7" w14:textId="7AB37CA0" w:rsidR="00F91CF2" w:rsidRPr="007B1699" w:rsidRDefault="00F91CF2" w:rsidP="00863CD0">
      <w:pPr>
        <w:pStyle w:val="PlainText"/>
        <w:rPr>
          <w:rFonts w:ascii="Arial" w:hAnsi="Arial" w:cs="Arial"/>
          <w:sz w:val="20"/>
          <w:szCs w:val="20"/>
        </w:rPr>
      </w:pPr>
    </w:p>
    <w:p w14:paraId="52C0FB63" w14:textId="5078E925" w:rsidR="00F91CF2" w:rsidRPr="007B1699" w:rsidRDefault="00F91CF2" w:rsidP="00863CD0">
      <w:pPr>
        <w:pStyle w:val="PlainText"/>
        <w:rPr>
          <w:rFonts w:ascii="Arial" w:hAnsi="Arial" w:cs="Arial"/>
          <w:sz w:val="20"/>
          <w:szCs w:val="20"/>
        </w:rPr>
      </w:pPr>
    </w:p>
    <w:p w14:paraId="499504A9" w14:textId="74E0A786" w:rsidR="00F91CF2" w:rsidRPr="007B1699" w:rsidRDefault="00F91CF2" w:rsidP="00863CD0">
      <w:pPr>
        <w:pStyle w:val="PlainText"/>
        <w:rPr>
          <w:rFonts w:ascii="Arial" w:hAnsi="Arial" w:cs="Arial"/>
          <w:sz w:val="20"/>
          <w:szCs w:val="20"/>
        </w:rPr>
      </w:pPr>
    </w:p>
    <w:p w14:paraId="6987C19A" w14:textId="181B2FF4" w:rsidR="00F91CF2" w:rsidRPr="007B1699" w:rsidRDefault="00F91CF2" w:rsidP="00863CD0">
      <w:pPr>
        <w:pStyle w:val="PlainText"/>
        <w:rPr>
          <w:rFonts w:ascii="Arial" w:hAnsi="Arial" w:cs="Arial"/>
          <w:sz w:val="20"/>
          <w:szCs w:val="20"/>
        </w:rPr>
      </w:pPr>
    </w:p>
    <w:p w14:paraId="660B528B" w14:textId="5B6A9375" w:rsidR="00F91CF2" w:rsidRPr="007B1699" w:rsidRDefault="00F91CF2" w:rsidP="00863CD0">
      <w:pPr>
        <w:pStyle w:val="PlainText"/>
        <w:rPr>
          <w:rFonts w:ascii="Arial" w:hAnsi="Arial" w:cs="Arial"/>
          <w:sz w:val="20"/>
          <w:szCs w:val="20"/>
        </w:rPr>
      </w:pPr>
    </w:p>
    <w:p w14:paraId="22A7DE1A" w14:textId="1D0042D2" w:rsidR="00F91CF2" w:rsidRPr="007B1699" w:rsidRDefault="00F91CF2" w:rsidP="00863CD0">
      <w:pPr>
        <w:pStyle w:val="PlainText"/>
        <w:rPr>
          <w:rFonts w:ascii="Arial" w:hAnsi="Arial" w:cs="Arial"/>
          <w:sz w:val="20"/>
          <w:szCs w:val="20"/>
        </w:rPr>
      </w:pPr>
    </w:p>
    <w:p w14:paraId="2E102EAF" w14:textId="3DDBB27C" w:rsidR="00F91CF2" w:rsidRPr="007B1699" w:rsidRDefault="00F91CF2" w:rsidP="00863CD0">
      <w:pPr>
        <w:pStyle w:val="PlainText"/>
        <w:rPr>
          <w:rFonts w:ascii="Arial" w:hAnsi="Arial" w:cs="Arial"/>
          <w:sz w:val="20"/>
          <w:szCs w:val="20"/>
        </w:rPr>
      </w:pPr>
    </w:p>
    <w:p w14:paraId="305B20C1" w14:textId="3304608F" w:rsidR="00F91CF2" w:rsidRPr="007B1699" w:rsidRDefault="00F91CF2" w:rsidP="00863CD0">
      <w:pPr>
        <w:pStyle w:val="PlainText"/>
        <w:rPr>
          <w:rFonts w:ascii="Arial" w:hAnsi="Arial" w:cs="Arial"/>
          <w:sz w:val="20"/>
          <w:szCs w:val="20"/>
        </w:rPr>
      </w:pPr>
    </w:p>
    <w:p w14:paraId="49F91CA0" w14:textId="74CBF552" w:rsidR="00F91CF2" w:rsidRPr="007B1699" w:rsidRDefault="00F91CF2" w:rsidP="00863CD0">
      <w:pPr>
        <w:pStyle w:val="PlainText"/>
        <w:rPr>
          <w:rFonts w:ascii="Arial" w:hAnsi="Arial" w:cs="Arial"/>
          <w:sz w:val="20"/>
          <w:szCs w:val="20"/>
        </w:rPr>
      </w:pPr>
    </w:p>
    <w:p w14:paraId="4F8F4AC4" w14:textId="47342455" w:rsidR="00F91CF2" w:rsidRPr="007B1699" w:rsidRDefault="00F91CF2" w:rsidP="00863CD0">
      <w:pPr>
        <w:pStyle w:val="PlainText"/>
        <w:rPr>
          <w:rFonts w:ascii="Arial" w:hAnsi="Arial" w:cs="Arial"/>
          <w:sz w:val="20"/>
          <w:szCs w:val="20"/>
        </w:rPr>
      </w:pPr>
    </w:p>
    <w:p w14:paraId="3662B6A2" w14:textId="040531F5" w:rsidR="00F91CF2" w:rsidRPr="007B1699" w:rsidRDefault="00F91CF2" w:rsidP="00863CD0">
      <w:pPr>
        <w:pStyle w:val="PlainText"/>
        <w:rPr>
          <w:rFonts w:ascii="Arial" w:hAnsi="Arial" w:cs="Arial"/>
          <w:sz w:val="20"/>
          <w:szCs w:val="20"/>
        </w:rPr>
      </w:pPr>
    </w:p>
    <w:p w14:paraId="565A33F5" w14:textId="5D88216F" w:rsidR="00F91CF2" w:rsidRPr="007B1699" w:rsidRDefault="00F91CF2" w:rsidP="00863CD0">
      <w:pPr>
        <w:pStyle w:val="PlainText"/>
        <w:rPr>
          <w:rFonts w:ascii="Arial" w:hAnsi="Arial" w:cs="Arial"/>
          <w:sz w:val="20"/>
          <w:szCs w:val="20"/>
        </w:rPr>
      </w:pPr>
    </w:p>
    <w:p w14:paraId="4A777A96" w14:textId="64A6AF78" w:rsidR="00F91CF2" w:rsidRPr="007B1699" w:rsidRDefault="00F91CF2" w:rsidP="00863CD0">
      <w:pPr>
        <w:pStyle w:val="PlainText"/>
        <w:rPr>
          <w:rFonts w:ascii="Arial" w:hAnsi="Arial" w:cs="Arial"/>
          <w:sz w:val="20"/>
          <w:szCs w:val="20"/>
        </w:rPr>
      </w:pPr>
    </w:p>
    <w:p w14:paraId="69A68CC5" w14:textId="35735D46" w:rsidR="00F91CF2" w:rsidRPr="007B1699" w:rsidRDefault="00F91CF2" w:rsidP="00863CD0">
      <w:pPr>
        <w:pStyle w:val="PlainText"/>
        <w:rPr>
          <w:rFonts w:ascii="Arial" w:hAnsi="Arial" w:cs="Arial"/>
          <w:sz w:val="20"/>
          <w:szCs w:val="20"/>
        </w:rPr>
      </w:pPr>
    </w:p>
    <w:p w14:paraId="15E87600" w14:textId="77777777" w:rsidR="00F91CF2" w:rsidRPr="007B1699" w:rsidRDefault="00F91CF2" w:rsidP="00863CD0">
      <w:pPr>
        <w:pStyle w:val="PlainText"/>
        <w:rPr>
          <w:rFonts w:ascii="Arial" w:hAnsi="Arial" w:cs="Arial"/>
          <w:sz w:val="20"/>
          <w:szCs w:val="20"/>
        </w:rPr>
      </w:pPr>
    </w:p>
    <w:p w14:paraId="5298B2A8" w14:textId="77777777" w:rsidR="00142DE0" w:rsidRPr="007B1699" w:rsidRDefault="00142DE0" w:rsidP="00863CD0">
      <w:pPr>
        <w:pStyle w:val="PlainText"/>
        <w:rPr>
          <w:rFonts w:ascii="Arial" w:hAnsi="Arial" w:cs="Arial"/>
          <w:sz w:val="20"/>
          <w:szCs w:val="20"/>
        </w:rPr>
      </w:pPr>
    </w:p>
    <w:p w14:paraId="533BFFB8" w14:textId="77777777" w:rsidR="0035084A" w:rsidRPr="007B1699" w:rsidRDefault="0035084A" w:rsidP="00863CD0">
      <w:pPr>
        <w:pStyle w:val="PlainText"/>
        <w:rPr>
          <w:rFonts w:ascii="Arial" w:hAnsi="Arial" w:cs="Arial"/>
          <w:sz w:val="20"/>
          <w:szCs w:val="20"/>
        </w:rPr>
      </w:pPr>
    </w:p>
    <w:p w14:paraId="533BFFB9" w14:textId="77777777" w:rsidR="0035084A" w:rsidRPr="007B1699" w:rsidRDefault="0035084A" w:rsidP="00863CD0">
      <w:pPr>
        <w:pStyle w:val="PlainText"/>
        <w:rPr>
          <w:rFonts w:ascii="Arial" w:hAnsi="Arial" w:cs="Arial"/>
          <w:sz w:val="20"/>
          <w:szCs w:val="20"/>
        </w:rPr>
      </w:pPr>
    </w:p>
    <w:p w14:paraId="533BFFBE" w14:textId="77777777" w:rsidR="0035084A" w:rsidRDefault="0035084A" w:rsidP="00863CD0">
      <w:pPr>
        <w:pStyle w:val="PlainText"/>
        <w:rPr>
          <w:rFonts w:ascii="Arial" w:hAnsi="Arial" w:cs="Arial"/>
          <w:sz w:val="20"/>
          <w:szCs w:val="20"/>
        </w:rPr>
      </w:pPr>
    </w:p>
    <w:p w14:paraId="23899C20" w14:textId="77777777" w:rsidR="00D25786" w:rsidRDefault="00D25786" w:rsidP="00863CD0">
      <w:pPr>
        <w:pStyle w:val="PlainText"/>
        <w:rPr>
          <w:rFonts w:ascii="Arial" w:hAnsi="Arial" w:cs="Arial"/>
          <w:sz w:val="20"/>
          <w:szCs w:val="20"/>
        </w:rPr>
      </w:pPr>
    </w:p>
    <w:p w14:paraId="71CFE451" w14:textId="77777777" w:rsidR="00D25786" w:rsidRPr="007B1699" w:rsidRDefault="00D25786" w:rsidP="00863CD0">
      <w:pPr>
        <w:pStyle w:val="PlainText"/>
        <w:rPr>
          <w:rFonts w:ascii="Arial" w:hAnsi="Arial" w:cs="Arial"/>
          <w:sz w:val="20"/>
          <w:szCs w:val="20"/>
        </w:rPr>
      </w:pPr>
    </w:p>
    <w:p w14:paraId="533BFFBF" w14:textId="77777777" w:rsidR="0035084A" w:rsidRPr="007B1699" w:rsidRDefault="0035084A" w:rsidP="00863CD0">
      <w:pPr>
        <w:pStyle w:val="PlainText"/>
        <w:rPr>
          <w:rFonts w:ascii="Arial" w:hAnsi="Arial" w:cs="Arial"/>
          <w:sz w:val="20"/>
          <w:szCs w:val="20"/>
        </w:rPr>
      </w:pPr>
    </w:p>
    <w:p w14:paraId="533BFFC0" w14:textId="77777777" w:rsidR="0035084A" w:rsidRPr="007B1699" w:rsidRDefault="0035084A" w:rsidP="00863CD0">
      <w:pPr>
        <w:pStyle w:val="PlainText"/>
        <w:rPr>
          <w:rFonts w:ascii="Arial" w:hAnsi="Arial" w:cs="Arial"/>
          <w:sz w:val="20"/>
          <w:szCs w:val="20"/>
        </w:rPr>
      </w:pPr>
    </w:p>
    <w:p w14:paraId="533BFFC1" w14:textId="77777777" w:rsidR="0035084A" w:rsidRPr="007B1699" w:rsidRDefault="0035084A" w:rsidP="00863CD0">
      <w:pPr>
        <w:pStyle w:val="PlainText"/>
        <w:rPr>
          <w:rFonts w:ascii="Arial" w:hAnsi="Arial" w:cs="Arial"/>
          <w:sz w:val="20"/>
          <w:szCs w:val="20"/>
        </w:rPr>
      </w:pPr>
    </w:p>
    <w:p w14:paraId="460556BF" w14:textId="2181AA3C" w:rsidR="007B1699" w:rsidRDefault="007B1699" w:rsidP="0018058B">
      <w:pPr>
        <w:pStyle w:val="PlainText"/>
        <w:rPr>
          <w:rFonts w:ascii="Arial" w:hAnsi="Arial" w:cs="Arial"/>
          <w:b/>
          <w:bCs/>
          <w:sz w:val="20"/>
          <w:szCs w:val="20"/>
        </w:rPr>
      </w:pPr>
      <w:r w:rsidRPr="007B1699">
        <w:rPr>
          <w:rFonts w:ascii="Arial" w:hAnsi="Arial" w:cs="Arial"/>
          <w:b/>
          <w:bCs/>
          <w:sz w:val="20"/>
          <w:szCs w:val="20"/>
        </w:rPr>
        <w:t xml:space="preserve">Please fill out the form </w:t>
      </w:r>
      <w:r>
        <w:rPr>
          <w:rFonts w:ascii="Arial" w:hAnsi="Arial" w:cs="Arial"/>
          <w:b/>
          <w:bCs/>
          <w:sz w:val="20"/>
          <w:szCs w:val="20"/>
        </w:rPr>
        <w:t xml:space="preserve">below </w:t>
      </w:r>
      <w:r w:rsidRPr="007B1699">
        <w:rPr>
          <w:rFonts w:ascii="Arial" w:hAnsi="Arial" w:cs="Arial"/>
          <w:b/>
          <w:bCs/>
          <w:sz w:val="20"/>
          <w:szCs w:val="20"/>
        </w:rPr>
        <w:t>and return to</w:t>
      </w:r>
      <w:r>
        <w:rPr>
          <w:rFonts w:ascii="Arial" w:hAnsi="Arial" w:cs="Arial"/>
          <w:b/>
          <w:bCs/>
          <w:sz w:val="20"/>
          <w:szCs w:val="20"/>
        </w:rPr>
        <w:t>:</w:t>
      </w:r>
    </w:p>
    <w:p w14:paraId="066C8735" w14:textId="77777777" w:rsidR="007B1699" w:rsidRDefault="007B1699" w:rsidP="0018058B">
      <w:pPr>
        <w:pStyle w:val="PlainText"/>
        <w:rPr>
          <w:rFonts w:ascii="Arial" w:hAnsi="Arial" w:cs="Arial"/>
          <w:b/>
          <w:bCs/>
          <w:sz w:val="20"/>
          <w:szCs w:val="20"/>
        </w:rPr>
      </w:pPr>
    </w:p>
    <w:p w14:paraId="5A095DE0" w14:textId="508F4E09" w:rsidR="007B1699" w:rsidRPr="0018058B" w:rsidRDefault="007B1699" w:rsidP="0018058B">
      <w:pPr>
        <w:pStyle w:val="PlainText"/>
        <w:rPr>
          <w:rFonts w:ascii="Arial" w:hAnsi="Arial" w:cs="Arial"/>
          <w:sz w:val="20"/>
          <w:szCs w:val="20"/>
        </w:rPr>
      </w:pPr>
      <w:r w:rsidRPr="0018058B">
        <w:rPr>
          <w:rFonts w:ascii="Arial" w:hAnsi="Arial" w:cs="Arial"/>
          <w:sz w:val="20"/>
          <w:szCs w:val="20"/>
        </w:rPr>
        <w:t xml:space="preserve">James Todd – Glossop Chair – </w:t>
      </w:r>
      <w:hyperlink r:id="rId7" w:history="1">
        <w:r w:rsidR="003E0CDA" w:rsidRPr="0018058B">
          <w:rPr>
            <w:rStyle w:val="Hyperlink"/>
            <w:rFonts w:ascii="Arial" w:hAnsi="Arial" w:cs="Arial"/>
            <w:sz w:val="20"/>
            <w:szCs w:val="20"/>
          </w:rPr>
          <w:t>james.tood@arup.com</w:t>
        </w:r>
      </w:hyperlink>
    </w:p>
    <w:p w14:paraId="507E7D11" w14:textId="7A84ECB4" w:rsidR="003E0CDA" w:rsidRPr="0018058B" w:rsidRDefault="003E0CDA" w:rsidP="0018058B">
      <w:pPr>
        <w:pStyle w:val="PlainText"/>
        <w:rPr>
          <w:rFonts w:ascii="Arial" w:hAnsi="Arial" w:cs="Arial"/>
          <w:sz w:val="20"/>
          <w:szCs w:val="20"/>
        </w:rPr>
      </w:pPr>
      <w:r w:rsidRPr="0018058B">
        <w:rPr>
          <w:rFonts w:ascii="Arial" w:hAnsi="Arial" w:cs="Arial"/>
          <w:sz w:val="20"/>
          <w:szCs w:val="20"/>
        </w:rPr>
        <w:t xml:space="preserve">Josh Dunlop – Glossop subcommittee – </w:t>
      </w:r>
      <w:hyperlink r:id="rId8" w:history="1">
        <w:r w:rsidRPr="0018058B">
          <w:rPr>
            <w:rStyle w:val="Hyperlink"/>
            <w:rFonts w:ascii="Arial" w:hAnsi="Arial" w:cs="Arial"/>
            <w:sz w:val="20"/>
            <w:szCs w:val="20"/>
          </w:rPr>
          <w:t>josh.dunlop@mottmac.com</w:t>
        </w:r>
      </w:hyperlink>
    </w:p>
    <w:p w14:paraId="625BFD9F" w14:textId="24B18224" w:rsidR="003E0CDA" w:rsidRPr="0018058B" w:rsidRDefault="003E0CDA" w:rsidP="0018058B">
      <w:pPr>
        <w:pStyle w:val="PlainText"/>
        <w:rPr>
          <w:rFonts w:ascii="Arial" w:hAnsi="Arial" w:cs="Arial"/>
          <w:sz w:val="20"/>
          <w:szCs w:val="20"/>
        </w:rPr>
      </w:pPr>
      <w:r w:rsidRPr="0018058B">
        <w:rPr>
          <w:rFonts w:ascii="Arial" w:hAnsi="Arial" w:cs="Arial"/>
          <w:sz w:val="20"/>
          <w:szCs w:val="20"/>
        </w:rPr>
        <w:t xml:space="preserve">Steph Boffey-Rawlings – Glossop subcommittee - </w:t>
      </w:r>
      <w:hyperlink r:id="rId9" w:history="1">
        <w:r w:rsidR="00575E6E" w:rsidRPr="0018058B">
          <w:rPr>
            <w:rStyle w:val="Hyperlink"/>
            <w:rFonts w:ascii="Arial" w:hAnsi="Arial" w:cs="Arial"/>
            <w:sz w:val="18"/>
            <w:szCs w:val="18"/>
          </w:rPr>
          <w:t>stephanie.boffey-rawlings@atkinsrealis.com</w:t>
        </w:r>
      </w:hyperlink>
    </w:p>
    <w:p w14:paraId="13C0DC8D" w14:textId="77777777" w:rsidR="00336173" w:rsidRPr="007B1699" w:rsidRDefault="00336173" w:rsidP="00863CD0">
      <w:pPr>
        <w:pStyle w:val="PlainText"/>
        <w:rPr>
          <w:rFonts w:ascii="Arial" w:hAnsi="Arial" w:cs="Arial"/>
          <w:sz w:val="20"/>
          <w:szCs w:val="20"/>
        </w:rPr>
      </w:pPr>
    </w:p>
    <w:tbl>
      <w:tblPr>
        <w:tblStyle w:val="TableGrid"/>
        <w:tblW w:w="20094" w:type="pct"/>
        <w:tblBorders>
          <w:insideH w:val="none" w:sz="0" w:space="0" w:color="auto"/>
          <w:insideV w:val="none" w:sz="0" w:space="0" w:color="auto"/>
        </w:tblBorders>
        <w:tblLook w:val="04A0" w:firstRow="1" w:lastRow="0" w:firstColumn="1" w:lastColumn="0" w:noHBand="0" w:noVBand="1"/>
      </w:tblPr>
      <w:tblGrid>
        <w:gridCol w:w="1130"/>
        <w:gridCol w:w="2381"/>
        <w:gridCol w:w="1745"/>
        <w:gridCol w:w="2677"/>
      </w:tblGrid>
      <w:tr w:rsidR="007B1699" w:rsidRPr="007B1699" w14:paraId="533BFFE6" w14:textId="77777777" w:rsidTr="007B1699">
        <w:trPr>
          <w:trHeight w:val="270"/>
        </w:trPr>
        <w:tc>
          <w:tcPr>
            <w:tcW w:w="5000" w:type="pct"/>
            <w:gridSpan w:val="4"/>
          </w:tcPr>
          <w:p w14:paraId="3EC247B0" w14:textId="77777777" w:rsidR="007B1699" w:rsidRPr="007B1699" w:rsidRDefault="007B1699" w:rsidP="00863CD0">
            <w:pPr>
              <w:pStyle w:val="PlainText"/>
              <w:rPr>
                <w:rFonts w:ascii="Arial" w:hAnsi="Arial" w:cs="Arial"/>
                <w:b/>
                <w:sz w:val="20"/>
                <w:szCs w:val="20"/>
                <w:u w:val="single"/>
              </w:rPr>
            </w:pPr>
            <w:r w:rsidRPr="007B1699">
              <w:rPr>
                <w:rFonts w:ascii="Arial" w:hAnsi="Arial" w:cs="Arial"/>
                <w:b/>
                <w:sz w:val="20"/>
                <w:szCs w:val="20"/>
                <w:u w:val="single"/>
              </w:rPr>
              <w:t xml:space="preserve">Applicant Details </w:t>
            </w:r>
          </w:p>
          <w:p w14:paraId="533BFFE5" w14:textId="3E44F7F7" w:rsidR="007B1699" w:rsidRPr="007B1699" w:rsidRDefault="007B1699" w:rsidP="00863CD0">
            <w:pPr>
              <w:pStyle w:val="PlainText"/>
              <w:rPr>
                <w:rFonts w:ascii="Arial" w:hAnsi="Arial" w:cs="Arial"/>
                <w:b/>
                <w:sz w:val="20"/>
                <w:szCs w:val="20"/>
              </w:rPr>
            </w:pPr>
            <w:r w:rsidRPr="007B1699">
              <w:rPr>
                <w:rFonts w:ascii="Arial" w:hAnsi="Arial" w:cs="Arial"/>
                <w:b/>
                <w:sz w:val="20"/>
                <w:szCs w:val="20"/>
              </w:rPr>
              <w:t>Name:</w:t>
            </w:r>
          </w:p>
        </w:tc>
      </w:tr>
      <w:tr w:rsidR="007B1699" w:rsidRPr="007B1699" w14:paraId="533BFFEB" w14:textId="77777777" w:rsidTr="007B1699">
        <w:trPr>
          <w:trHeight w:val="270"/>
        </w:trPr>
        <w:tc>
          <w:tcPr>
            <w:tcW w:w="712" w:type="pct"/>
          </w:tcPr>
          <w:p w14:paraId="533BFFE7" w14:textId="77777777" w:rsidR="0035084A" w:rsidRPr="007B1699" w:rsidRDefault="0035084A" w:rsidP="00863CD0">
            <w:pPr>
              <w:pStyle w:val="PlainText"/>
              <w:rPr>
                <w:rFonts w:ascii="Arial" w:hAnsi="Arial" w:cs="Arial"/>
                <w:b/>
                <w:sz w:val="20"/>
                <w:szCs w:val="20"/>
              </w:rPr>
            </w:pPr>
            <w:r w:rsidRPr="007B1699">
              <w:rPr>
                <w:rFonts w:ascii="Arial" w:hAnsi="Arial" w:cs="Arial"/>
                <w:b/>
                <w:sz w:val="20"/>
                <w:szCs w:val="20"/>
              </w:rPr>
              <w:t>A</w:t>
            </w:r>
            <w:r w:rsidR="00BD1CFE" w:rsidRPr="007B1699">
              <w:rPr>
                <w:rFonts w:ascii="Arial" w:hAnsi="Arial" w:cs="Arial"/>
                <w:b/>
                <w:sz w:val="20"/>
                <w:szCs w:val="20"/>
              </w:rPr>
              <w:t>d</w:t>
            </w:r>
            <w:r w:rsidRPr="007B1699">
              <w:rPr>
                <w:rFonts w:ascii="Arial" w:hAnsi="Arial" w:cs="Arial"/>
                <w:b/>
                <w:sz w:val="20"/>
                <w:szCs w:val="20"/>
              </w:rPr>
              <w:t>dress:</w:t>
            </w:r>
          </w:p>
        </w:tc>
        <w:tc>
          <w:tcPr>
            <w:tcW w:w="1501" w:type="pct"/>
          </w:tcPr>
          <w:p w14:paraId="533BFFE8" w14:textId="012D8F9C" w:rsidR="0035084A" w:rsidRPr="007B1699" w:rsidRDefault="0035084A" w:rsidP="00863CD0">
            <w:pPr>
              <w:pStyle w:val="PlainText"/>
              <w:rPr>
                <w:rFonts w:ascii="Arial" w:hAnsi="Arial" w:cs="Arial"/>
                <w:b/>
                <w:sz w:val="20"/>
                <w:szCs w:val="20"/>
              </w:rPr>
            </w:pPr>
          </w:p>
        </w:tc>
        <w:tc>
          <w:tcPr>
            <w:tcW w:w="1100" w:type="pct"/>
          </w:tcPr>
          <w:p w14:paraId="533BFFE9" w14:textId="77777777" w:rsidR="0035084A" w:rsidRPr="007B1699" w:rsidRDefault="0035084A" w:rsidP="00BD1CFE">
            <w:pPr>
              <w:pStyle w:val="PlainText"/>
              <w:rPr>
                <w:rFonts w:ascii="Arial" w:hAnsi="Arial" w:cs="Arial"/>
                <w:b/>
                <w:sz w:val="20"/>
                <w:szCs w:val="20"/>
              </w:rPr>
            </w:pPr>
            <w:r w:rsidRPr="007B1699">
              <w:rPr>
                <w:rFonts w:ascii="Arial" w:hAnsi="Arial" w:cs="Arial"/>
                <w:b/>
                <w:sz w:val="20"/>
                <w:szCs w:val="20"/>
              </w:rPr>
              <w:t>Tel:</w:t>
            </w:r>
          </w:p>
        </w:tc>
        <w:tc>
          <w:tcPr>
            <w:tcW w:w="1687" w:type="pct"/>
          </w:tcPr>
          <w:p w14:paraId="533BFFEA" w14:textId="77777777" w:rsidR="0035084A" w:rsidRPr="007B1699" w:rsidRDefault="0035084A" w:rsidP="00863CD0">
            <w:pPr>
              <w:pStyle w:val="PlainText"/>
              <w:rPr>
                <w:rFonts w:ascii="Arial" w:hAnsi="Arial" w:cs="Arial"/>
                <w:b/>
                <w:sz w:val="20"/>
                <w:szCs w:val="20"/>
              </w:rPr>
            </w:pPr>
          </w:p>
        </w:tc>
      </w:tr>
      <w:tr w:rsidR="007B1699" w:rsidRPr="007B1699" w14:paraId="533BFFF5" w14:textId="77777777" w:rsidTr="007B1699">
        <w:trPr>
          <w:trHeight w:val="270"/>
        </w:trPr>
        <w:tc>
          <w:tcPr>
            <w:tcW w:w="712" w:type="pct"/>
          </w:tcPr>
          <w:p w14:paraId="533BFFF1" w14:textId="77777777" w:rsidR="007B1699" w:rsidRPr="007B1699" w:rsidRDefault="007B1699" w:rsidP="007B1699">
            <w:pPr>
              <w:pStyle w:val="PlainText"/>
              <w:rPr>
                <w:rFonts w:ascii="Arial" w:hAnsi="Arial" w:cs="Arial"/>
                <w:b/>
                <w:sz w:val="20"/>
                <w:szCs w:val="20"/>
              </w:rPr>
            </w:pPr>
          </w:p>
        </w:tc>
        <w:tc>
          <w:tcPr>
            <w:tcW w:w="1501" w:type="pct"/>
          </w:tcPr>
          <w:p w14:paraId="533BFFF2" w14:textId="77777777" w:rsidR="007B1699" w:rsidRPr="007B1699" w:rsidRDefault="007B1699" w:rsidP="007B1699">
            <w:pPr>
              <w:pStyle w:val="PlainText"/>
              <w:rPr>
                <w:rFonts w:ascii="Arial" w:hAnsi="Arial" w:cs="Arial"/>
                <w:b/>
                <w:sz w:val="20"/>
                <w:szCs w:val="20"/>
              </w:rPr>
            </w:pPr>
          </w:p>
        </w:tc>
        <w:tc>
          <w:tcPr>
            <w:tcW w:w="1100" w:type="pct"/>
          </w:tcPr>
          <w:p w14:paraId="533BFFF3" w14:textId="0490A5E5" w:rsidR="007B1699" w:rsidRPr="007B1699" w:rsidRDefault="007B1699" w:rsidP="007B1699">
            <w:pPr>
              <w:pStyle w:val="PlainText"/>
              <w:rPr>
                <w:rFonts w:ascii="Arial" w:hAnsi="Arial" w:cs="Arial"/>
                <w:b/>
                <w:sz w:val="20"/>
                <w:szCs w:val="20"/>
              </w:rPr>
            </w:pPr>
            <w:r w:rsidRPr="007B1699">
              <w:rPr>
                <w:rFonts w:ascii="Arial" w:hAnsi="Arial" w:cs="Arial"/>
                <w:b/>
                <w:sz w:val="20"/>
                <w:szCs w:val="20"/>
              </w:rPr>
              <w:t xml:space="preserve">Fellowship No.: </w:t>
            </w:r>
          </w:p>
        </w:tc>
        <w:tc>
          <w:tcPr>
            <w:tcW w:w="1687" w:type="pct"/>
          </w:tcPr>
          <w:p w14:paraId="533BFFF4" w14:textId="77777777" w:rsidR="007B1699" w:rsidRPr="007B1699" w:rsidRDefault="007B1699" w:rsidP="007B1699">
            <w:pPr>
              <w:pStyle w:val="PlainText"/>
              <w:rPr>
                <w:rFonts w:ascii="Arial" w:hAnsi="Arial" w:cs="Arial"/>
                <w:b/>
                <w:sz w:val="20"/>
                <w:szCs w:val="20"/>
              </w:rPr>
            </w:pPr>
          </w:p>
        </w:tc>
      </w:tr>
      <w:tr w:rsidR="007B1699" w:rsidRPr="007B1699" w14:paraId="533BFFFA" w14:textId="77777777" w:rsidTr="007B1699">
        <w:trPr>
          <w:trHeight w:val="161"/>
        </w:trPr>
        <w:tc>
          <w:tcPr>
            <w:tcW w:w="712" w:type="pct"/>
          </w:tcPr>
          <w:p w14:paraId="533BFFF6" w14:textId="6DC5BB49" w:rsidR="007B1699" w:rsidRPr="007B1699" w:rsidRDefault="007B1699" w:rsidP="007B1699">
            <w:pPr>
              <w:pStyle w:val="PlainText"/>
              <w:rPr>
                <w:rFonts w:ascii="Arial" w:hAnsi="Arial" w:cs="Arial"/>
                <w:b/>
                <w:sz w:val="20"/>
                <w:szCs w:val="20"/>
              </w:rPr>
            </w:pPr>
            <w:r w:rsidRPr="007B1699">
              <w:rPr>
                <w:rFonts w:ascii="Arial" w:hAnsi="Arial" w:cs="Arial"/>
                <w:b/>
                <w:sz w:val="20"/>
                <w:szCs w:val="20"/>
              </w:rPr>
              <w:t>Email:</w:t>
            </w:r>
          </w:p>
        </w:tc>
        <w:tc>
          <w:tcPr>
            <w:tcW w:w="1501" w:type="pct"/>
          </w:tcPr>
          <w:p w14:paraId="533BFFF7" w14:textId="40461A6A" w:rsidR="007B1699" w:rsidRPr="007B1699" w:rsidRDefault="007B1699" w:rsidP="007B1699">
            <w:pPr>
              <w:pStyle w:val="PlainText"/>
              <w:rPr>
                <w:rFonts w:ascii="Arial" w:hAnsi="Arial" w:cs="Arial"/>
                <w:b/>
                <w:sz w:val="20"/>
                <w:szCs w:val="20"/>
              </w:rPr>
            </w:pPr>
          </w:p>
        </w:tc>
        <w:tc>
          <w:tcPr>
            <w:tcW w:w="1100" w:type="pct"/>
          </w:tcPr>
          <w:p w14:paraId="533BFFF8" w14:textId="6CC44047" w:rsidR="007B1699" w:rsidRPr="007B1699" w:rsidRDefault="007B1699" w:rsidP="007B1699">
            <w:pPr>
              <w:pStyle w:val="PlainText"/>
              <w:rPr>
                <w:rFonts w:ascii="Arial" w:hAnsi="Arial" w:cs="Arial"/>
                <w:b/>
                <w:sz w:val="20"/>
                <w:szCs w:val="20"/>
              </w:rPr>
            </w:pPr>
            <w:r w:rsidRPr="007B1699">
              <w:rPr>
                <w:rFonts w:ascii="Arial" w:hAnsi="Arial" w:cs="Arial"/>
                <w:b/>
                <w:sz w:val="20"/>
                <w:szCs w:val="20"/>
              </w:rPr>
              <w:t>Date of Birth:</w:t>
            </w:r>
          </w:p>
        </w:tc>
        <w:tc>
          <w:tcPr>
            <w:tcW w:w="1687" w:type="pct"/>
          </w:tcPr>
          <w:p w14:paraId="533BFFF9" w14:textId="148551BA" w:rsidR="007B1699" w:rsidRPr="007B1699" w:rsidRDefault="007B1699" w:rsidP="007B1699">
            <w:pPr>
              <w:pStyle w:val="PlainText"/>
              <w:rPr>
                <w:rFonts w:ascii="Arial" w:hAnsi="Arial" w:cs="Arial"/>
                <w:b/>
                <w:sz w:val="20"/>
                <w:szCs w:val="20"/>
              </w:rPr>
            </w:pPr>
          </w:p>
        </w:tc>
      </w:tr>
      <w:tr w:rsidR="007B1699" w:rsidRPr="007B1699" w14:paraId="3B8016F3" w14:textId="77777777" w:rsidTr="007B1699">
        <w:trPr>
          <w:trHeight w:val="287"/>
        </w:trPr>
        <w:tc>
          <w:tcPr>
            <w:tcW w:w="712" w:type="pct"/>
          </w:tcPr>
          <w:p w14:paraId="061F3AFF" w14:textId="77777777" w:rsidR="007B1699" w:rsidRPr="007B1699" w:rsidRDefault="007B1699" w:rsidP="007B1699">
            <w:pPr>
              <w:pStyle w:val="PlainText"/>
              <w:rPr>
                <w:rFonts w:ascii="Arial" w:hAnsi="Arial" w:cs="Arial"/>
                <w:b/>
                <w:sz w:val="20"/>
                <w:szCs w:val="20"/>
              </w:rPr>
            </w:pPr>
          </w:p>
        </w:tc>
        <w:tc>
          <w:tcPr>
            <w:tcW w:w="1501" w:type="pct"/>
          </w:tcPr>
          <w:p w14:paraId="77270494" w14:textId="77777777" w:rsidR="007B1699" w:rsidRPr="007B1699" w:rsidRDefault="007B1699" w:rsidP="007B1699">
            <w:pPr>
              <w:pStyle w:val="PlainText"/>
              <w:rPr>
                <w:rFonts w:ascii="Arial" w:hAnsi="Arial" w:cs="Arial"/>
                <w:b/>
                <w:sz w:val="20"/>
                <w:szCs w:val="20"/>
              </w:rPr>
            </w:pPr>
          </w:p>
        </w:tc>
        <w:tc>
          <w:tcPr>
            <w:tcW w:w="1100" w:type="pct"/>
          </w:tcPr>
          <w:p w14:paraId="2EE78798" w14:textId="01D53E50" w:rsidR="007B1699" w:rsidRPr="007B1699" w:rsidRDefault="007B1699" w:rsidP="007B1699">
            <w:pPr>
              <w:pStyle w:val="PlainText"/>
              <w:rPr>
                <w:rFonts w:ascii="Arial" w:hAnsi="Arial" w:cs="Arial"/>
                <w:b/>
                <w:sz w:val="20"/>
                <w:szCs w:val="20"/>
              </w:rPr>
            </w:pPr>
          </w:p>
        </w:tc>
        <w:tc>
          <w:tcPr>
            <w:tcW w:w="1687" w:type="pct"/>
          </w:tcPr>
          <w:p w14:paraId="0349A65E" w14:textId="77777777" w:rsidR="007B1699" w:rsidRPr="007B1699" w:rsidRDefault="007B1699" w:rsidP="007B1699">
            <w:pPr>
              <w:pStyle w:val="PlainText"/>
              <w:rPr>
                <w:rFonts w:ascii="Arial" w:hAnsi="Arial" w:cs="Arial"/>
                <w:b/>
                <w:sz w:val="20"/>
                <w:szCs w:val="20"/>
              </w:rPr>
            </w:pPr>
          </w:p>
        </w:tc>
      </w:tr>
    </w:tbl>
    <w:p w14:paraId="533BFFFB" w14:textId="77777777" w:rsidR="0035084A" w:rsidRPr="007B1699" w:rsidRDefault="0035084A" w:rsidP="00863CD0">
      <w:pPr>
        <w:pStyle w:val="PlainText"/>
        <w:rPr>
          <w:rFonts w:ascii="Arial" w:hAnsi="Arial" w:cs="Arial"/>
          <w:sz w:val="20"/>
          <w:szCs w:val="20"/>
        </w:rPr>
      </w:pPr>
    </w:p>
    <w:tbl>
      <w:tblPr>
        <w:tblStyle w:val="TableGrid"/>
        <w:tblW w:w="20094" w:type="pct"/>
        <w:tblBorders>
          <w:insideH w:val="none" w:sz="0" w:space="0" w:color="auto"/>
          <w:insideV w:val="none" w:sz="0" w:space="0" w:color="auto"/>
        </w:tblBorders>
        <w:tblLook w:val="04A0" w:firstRow="1" w:lastRow="0" w:firstColumn="1" w:lastColumn="0" w:noHBand="0" w:noVBand="1"/>
      </w:tblPr>
      <w:tblGrid>
        <w:gridCol w:w="1818"/>
        <w:gridCol w:w="1721"/>
        <w:gridCol w:w="789"/>
        <w:gridCol w:w="660"/>
        <w:gridCol w:w="2945"/>
      </w:tblGrid>
      <w:tr w:rsidR="00BD1CFE" w:rsidRPr="007B1699" w14:paraId="533BFFFF" w14:textId="77777777" w:rsidTr="00142DE0">
        <w:trPr>
          <w:trHeight w:val="272"/>
        </w:trPr>
        <w:tc>
          <w:tcPr>
            <w:tcW w:w="2728" w:type="pct"/>
            <w:gridSpan w:val="3"/>
          </w:tcPr>
          <w:p w14:paraId="206D0688" w14:textId="77777777" w:rsidR="00BD1CFE" w:rsidRPr="007B1699" w:rsidRDefault="00BD1CFE" w:rsidP="000741A9">
            <w:pPr>
              <w:pStyle w:val="PlainText"/>
              <w:rPr>
                <w:rFonts w:ascii="Arial" w:hAnsi="Arial" w:cs="Arial"/>
                <w:b/>
                <w:sz w:val="20"/>
                <w:szCs w:val="20"/>
                <w:u w:val="single"/>
              </w:rPr>
            </w:pPr>
            <w:r w:rsidRPr="007B1699">
              <w:rPr>
                <w:rFonts w:ascii="Arial" w:hAnsi="Arial" w:cs="Arial"/>
                <w:b/>
                <w:sz w:val="20"/>
                <w:szCs w:val="20"/>
                <w:u w:val="single"/>
              </w:rPr>
              <w:t>Employer Details</w:t>
            </w:r>
          </w:p>
          <w:p w14:paraId="533BFFFC" w14:textId="5B980162" w:rsidR="00DC57D2" w:rsidRPr="007B1699" w:rsidRDefault="007B1699" w:rsidP="000741A9">
            <w:pPr>
              <w:pStyle w:val="PlainText"/>
              <w:rPr>
                <w:rFonts w:ascii="Arial" w:hAnsi="Arial" w:cs="Arial"/>
                <w:b/>
                <w:sz w:val="20"/>
                <w:szCs w:val="20"/>
              </w:rPr>
            </w:pPr>
            <w:r>
              <w:rPr>
                <w:rFonts w:ascii="Arial" w:hAnsi="Arial" w:cs="Arial"/>
                <w:b/>
                <w:sz w:val="20"/>
                <w:szCs w:val="20"/>
              </w:rPr>
              <w:t xml:space="preserve">Name: </w:t>
            </w:r>
          </w:p>
        </w:tc>
        <w:tc>
          <w:tcPr>
            <w:tcW w:w="416" w:type="pct"/>
          </w:tcPr>
          <w:p w14:paraId="533BFFFD" w14:textId="77777777" w:rsidR="00BD1CFE" w:rsidRPr="007B1699" w:rsidRDefault="00BD1CFE" w:rsidP="000741A9">
            <w:pPr>
              <w:pStyle w:val="PlainText"/>
              <w:rPr>
                <w:rFonts w:ascii="Arial" w:hAnsi="Arial" w:cs="Arial"/>
                <w:b/>
                <w:sz w:val="20"/>
                <w:szCs w:val="20"/>
              </w:rPr>
            </w:pPr>
          </w:p>
        </w:tc>
        <w:tc>
          <w:tcPr>
            <w:tcW w:w="1856" w:type="pct"/>
          </w:tcPr>
          <w:p w14:paraId="533BFFFE" w14:textId="77777777" w:rsidR="00BD1CFE" w:rsidRPr="007B1699" w:rsidRDefault="00BD1CFE" w:rsidP="000741A9">
            <w:pPr>
              <w:pStyle w:val="PlainText"/>
              <w:rPr>
                <w:rFonts w:ascii="Arial" w:hAnsi="Arial" w:cs="Arial"/>
                <w:b/>
                <w:sz w:val="20"/>
                <w:szCs w:val="20"/>
              </w:rPr>
            </w:pPr>
          </w:p>
        </w:tc>
      </w:tr>
      <w:tr w:rsidR="00BD1CFE" w:rsidRPr="007B1699" w14:paraId="533C0004" w14:textId="77777777" w:rsidTr="007B1699">
        <w:trPr>
          <w:trHeight w:val="272"/>
        </w:trPr>
        <w:tc>
          <w:tcPr>
            <w:tcW w:w="1146" w:type="pct"/>
          </w:tcPr>
          <w:p w14:paraId="533C0000" w14:textId="77777777" w:rsidR="00BD1CFE" w:rsidRPr="007B1699" w:rsidRDefault="00BD1CFE" w:rsidP="000741A9">
            <w:pPr>
              <w:pStyle w:val="PlainText"/>
              <w:rPr>
                <w:rFonts w:ascii="Arial" w:hAnsi="Arial" w:cs="Arial"/>
                <w:b/>
                <w:sz w:val="20"/>
                <w:szCs w:val="20"/>
              </w:rPr>
            </w:pPr>
            <w:r w:rsidRPr="007B1699">
              <w:rPr>
                <w:rFonts w:ascii="Arial" w:hAnsi="Arial" w:cs="Arial"/>
                <w:b/>
                <w:sz w:val="20"/>
                <w:szCs w:val="20"/>
              </w:rPr>
              <w:t>Company Name:</w:t>
            </w:r>
          </w:p>
        </w:tc>
        <w:tc>
          <w:tcPr>
            <w:tcW w:w="1582" w:type="pct"/>
            <w:gridSpan w:val="2"/>
          </w:tcPr>
          <w:p w14:paraId="533C0001" w14:textId="77777777" w:rsidR="00BD1CFE" w:rsidRPr="007B1699" w:rsidRDefault="00BD1CFE" w:rsidP="000741A9">
            <w:pPr>
              <w:pStyle w:val="PlainText"/>
              <w:rPr>
                <w:rFonts w:ascii="Arial" w:hAnsi="Arial" w:cs="Arial"/>
                <w:b/>
                <w:sz w:val="20"/>
                <w:szCs w:val="20"/>
              </w:rPr>
            </w:pPr>
          </w:p>
        </w:tc>
        <w:tc>
          <w:tcPr>
            <w:tcW w:w="416" w:type="pct"/>
          </w:tcPr>
          <w:p w14:paraId="533C0002" w14:textId="77777777" w:rsidR="00BD1CFE" w:rsidRPr="007B1699" w:rsidRDefault="00BD1CFE" w:rsidP="000741A9">
            <w:pPr>
              <w:pStyle w:val="PlainText"/>
              <w:rPr>
                <w:rFonts w:ascii="Arial" w:hAnsi="Arial" w:cs="Arial"/>
                <w:b/>
                <w:sz w:val="20"/>
                <w:szCs w:val="20"/>
              </w:rPr>
            </w:pPr>
          </w:p>
        </w:tc>
        <w:tc>
          <w:tcPr>
            <w:tcW w:w="1856" w:type="pct"/>
          </w:tcPr>
          <w:p w14:paraId="533C0003" w14:textId="77777777" w:rsidR="00BD1CFE" w:rsidRPr="007B1699" w:rsidRDefault="00BD1CFE" w:rsidP="000741A9">
            <w:pPr>
              <w:pStyle w:val="PlainText"/>
              <w:rPr>
                <w:rFonts w:ascii="Arial" w:hAnsi="Arial" w:cs="Arial"/>
                <w:b/>
                <w:sz w:val="20"/>
                <w:szCs w:val="20"/>
              </w:rPr>
            </w:pPr>
          </w:p>
        </w:tc>
      </w:tr>
      <w:tr w:rsidR="00BD1CFE" w:rsidRPr="007B1699" w14:paraId="533C0009" w14:textId="77777777" w:rsidTr="007B1699">
        <w:trPr>
          <w:trHeight w:val="272"/>
        </w:trPr>
        <w:tc>
          <w:tcPr>
            <w:tcW w:w="1146" w:type="pct"/>
          </w:tcPr>
          <w:p w14:paraId="533C0005" w14:textId="77777777" w:rsidR="00BD1CFE" w:rsidRPr="007B1699" w:rsidRDefault="00BD1CFE" w:rsidP="000741A9">
            <w:pPr>
              <w:pStyle w:val="PlainText"/>
              <w:rPr>
                <w:rFonts w:ascii="Arial" w:hAnsi="Arial" w:cs="Arial"/>
                <w:b/>
                <w:sz w:val="20"/>
                <w:szCs w:val="20"/>
              </w:rPr>
            </w:pPr>
            <w:r w:rsidRPr="007B1699">
              <w:rPr>
                <w:rFonts w:ascii="Arial" w:hAnsi="Arial" w:cs="Arial"/>
                <w:b/>
                <w:sz w:val="20"/>
                <w:szCs w:val="20"/>
              </w:rPr>
              <w:t>Address:</w:t>
            </w:r>
          </w:p>
        </w:tc>
        <w:tc>
          <w:tcPr>
            <w:tcW w:w="1085" w:type="pct"/>
          </w:tcPr>
          <w:p w14:paraId="533C0006" w14:textId="77777777" w:rsidR="00BD1CFE" w:rsidRPr="007B1699" w:rsidRDefault="00BD1CFE" w:rsidP="000741A9">
            <w:pPr>
              <w:pStyle w:val="PlainText"/>
              <w:rPr>
                <w:rFonts w:ascii="Arial" w:hAnsi="Arial" w:cs="Arial"/>
                <w:b/>
                <w:sz w:val="20"/>
                <w:szCs w:val="20"/>
              </w:rPr>
            </w:pPr>
          </w:p>
        </w:tc>
        <w:tc>
          <w:tcPr>
            <w:tcW w:w="913" w:type="pct"/>
            <w:gridSpan w:val="2"/>
          </w:tcPr>
          <w:p w14:paraId="533C0007" w14:textId="77777777" w:rsidR="00BD1CFE" w:rsidRPr="007B1699" w:rsidRDefault="00BD1CFE" w:rsidP="000741A9">
            <w:pPr>
              <w:pStyle w:val="PlainText"/>
              <w:rPr>
                <w:rFonts w:ascii="Arial" w:hAnsi="Arial" w:cs="Arial"/>
                <w:b/>
                <w:sz w:val="20"/>
                <w:szCs w:val="20"/>
              </w:rPr>
            </w:pPr>
            <w:r w:rsidRPr="007B1699">
              <w:rPr>
                <w:rFonts w:ascii="Arial" w:hAnsi="Arial" w:cs="Arial"/>
                <w:b/>
                <w:sz w:val="20"/>
                <w:szCs w:val="20"/>
              </w:rPr>
              <w:t>Tel:</w:t>
            </w:r>
          </w:p>
        </w:tc>
        <w:tc>
          <w:tcPr>
            <w:tcW w:w="1856" w:type="pct"/>
          </w:tcPr>
          <w:p w14:paraId="533C0008" w14:textId="77777777" w:rsidR="00BD1CFE" w:rsidRPr="007B1699" w:rsidRDefault="00BD1CFE" w:rsidP="000741A9">
            <w:pPr>
              <w:pStyle w:val="PlainText"/>
              <w:rPr>
                <w:rFonts w:ascii="Arial" w:hAnsi="Arial" w:cs="Arial"/>
                <w:b/>
                <w:sz w:val="20"/>
                <w:szCs w:val="20"/>
              </w:rPr>
            </w:pPr>
          </w:p>
        </w:tc>
      </w:tr>
      <w:tr w:rsidR="00BD1CFE" w:rsidRPr="007B1699" w14:paraId="533C0013" w14:textId="77777777" w:rsidTr="007B1699">
        <w:trPr>
          <w:trHeight w:val="290"/>
        </w:trPr>
        <w:tc>
          <w:tcPr>
            <w:tcW w:w="1146" w:type="pct"/>
          </w:tcPr>
          <w:p w14:paraId="533C000F" w14:textId="023AA366" w:rsidR="00142DE0" w:rsidRPr="007B1699" w:rsidRDefault="00142DE0" w:rsidP="000741A9">
            <w:pPr>
              <w:pStyle w:val="PlainText"/>
              <w:rPr>
                <w:rFonts w:ascii="Arial" w:hAnsi="Arial" w:cs="Arial"/>
                <w:b/>
                <w:sz w:val="20"/>
                <w:szCs w:val="20"/>
              </w:rPr>
            </w:pPr>
          </w:p>
        </w:tc>
        <w:tc>
          <w:tcPr>
            <w:tcW w:w="1582" w:type="pct"/>
            <w:gridSpan w:val="2"/>
          </w:tcPr>
          <w:p w14:paraId="533C0010" w14:textId="77777777" w:rsidR="00BD1CFE" w:rsidRPr="007B1699" w:rsidRDefault="00BD1CFE" w:rsidP="000741A9">
            <w:pPr>
              <w:pStyle w:val="PlainText"/>
              <w:rPr>
                <w:rFonts w:ascii="Arial" w:hAnsi="Arial" w:cs="Arial"/>
                <w:b/>
                <w:sz w:val="20"/>
                <w:szCs w:val="20"/>
              </w:rPr>
            </w:pPr>
          </w:p>
        </w:tc>
        <w:tc>
          <w:tcPr>
            <w:tcW w:w="416" w:type="pct"/>
          </w:tcPr>
          <w:p w14:paraId="533C0011" w14:textId="77777777" w:rsidR="00BD1CFE" w:rsidRPr="007B1699" w:rsidRDefault="00BD1CFE" w:rsidP="000741A9">
            <w:pPr>
              <w:pStyle w:val="PlainText"/>
              <w:rPr>
                <w:rFonts w:ascii="Arial" w:hAnsi="Arial" w:cs="Arial"/>
                <w:b/>
                <w:sz w:val="20"/>
                <w:szCs w:val="20"/>
              </w:rPr>
            </w:pPr>
          </w:p>
        </w:tc>
        <w:tc>
          <w:tcPr>
            <w:tcW w:w="1856" w:type="pct"/>
          </w:tcPr>
          <w:p w14:paraId="533C0012" w14:textId="77777777" w:rsidR="00BD1CFE" w:rsidRPr="007B1699" w:rsidRDefault="00BD1CFE" w:rsidP="000741A9">
            <w:pPr>
              <w:pStyle w:val="PlainText"/>
              <w:rPr>
                <w:rFonts w:ascii="Arial" w:hAnsi="Arial" w:cs="Arial"/>
                <w:b/>
                <w:sz w:val="20"/>
                <w:szCs w:val="20"/>
              </w:rPr>
            </w:pPr>
          </w:p>
        </w:tc>
      </w:tr>
      <w:tr w:rsidR="007B1699" w:rsidRPr="007B1699" w14:paraId="7329A5BE" w14:textId="77777777" w:rsidTr="007B1699">
        <w:trPr>
          <w:trHeight w:val="290"/>
        </w:trPr>
        <w:tc>
          <w:tcPr>
            <w:tcW w:w="1146" w:type="pct"/>
          </w:tcPr>
          <w:p w14:paraId="43808BA6" w14:textId="146054FB" w:rsidR="007B1699" w:rsidRPr="007B1699" w:rsidRDefault="007B1699" w:rsidP="000741A9">
            <w:pPr>
              <w:pStyle w:val="PlainText"/>
              <w:rPr>
                <w:rFonts w:ascii="Arial" w:hAnsi="Arial" w:cs="Arial"/>
                <w:b/>
                <w:sz w:val="20"/>
                <w:szCs w:val="20"/>
              </w:rPr>
            </w:pPr>
            <w:r>
              <w:rPr>
                <w:rFonts w:ascii="Arial" w:hAnsi="Arial" w:cs="Arial"/>
                <w:b/>
                <w:sz w:val="20"/>
                <w:szCs w:val="20"/>
              </w:rPr>
              <w:t xml:space="preserve">Email: </w:t>
            </w:r>
          </w:p>
        </w:tc>
        <w:tc>
          <w:tcPr>
            <w:tcW w:w="1582" w:type="pct"/>
            <w:gridSpan w:val="2"/>
          </w:tcPr>
          <w:p w14:paraId="357A2EF4" w14:textId="77777777" w:rsidR="007B1699" w:rsidRPr="007B1699" w:rsidRDefault="007B1699" w:rsidP="000741A9">
            <w:pPr>
              <w:pStyle w:val="PlainText"/>
              <w:rPr>
                <w:rFonts w:ascii="Arial" w:hAnsi="Arial" w:cs="Arial"/>
                <w:b/>
                <w:sz w:val="20"/>
                <w:szCs w:val="20"/>
              </w:rPr>
            </w:pPr>
          </w:p>
        </w:tc>
        <w:tc>
          <w:tcPr>
            <w:tcW w:w="416" w:type="pct"/>
          </w:tcPr>
          <w:p w14:paraId="2B6823B4" w14:textId="77777777" w:rsidR="007B1699" w:rsidRPr="007B1699" w:rsidRDefault="007B1699" w:rsidP="000741A9">
            <w:pPr>
              <w:pStyle w:val="PlainText"/>
              <w:rPr>
                <w:rFonts w:ascii="Arial" w:hAnsi="Arial" w:cs="Arial"/>
                <w:b/>
                <w:sz w:val="20"/>
                <w:szCs w:val="20"/>
              </w:rPr>
            </w:pPr>
          </w:p>
        </w:tc>
        <w:tc>
          <w:tcPr>
            <w:tcW w:w="1856" w:type="pct"/>
          </w:tcPr>
          <w:p w14:paraId="552E7ACB" w14:textId="77777777" w:rsidR="007B1699" w:rsidRPr="007B1699" w:rsidRDefault="007B1699" w:rsidP="000741A9">
            <w:pPr>
              <w:pStyle w:val="PlainText"/>
              <w:rPr>
                <w:rFonts w:ascii="Arial" w:hAnsi="Arial" w:cs="Arial"/>
                <w:b/>
                <w:sz w:val="20"/>
                <w:szCs w:val="20"/>
              </w:rPr>
            </w:pPr>
          </w:p>
        </w:tc>
      </w:tr>
    </w:tbl>
    <w:p w14:paraId="2AB62052" w14:textId="503AAA79" w:rsidR="00DC57D2" w:rsidRPr="007B1699" w:rsidRDefault="00DC57D2" w:rsidP="00863CD0">
      <w:pPr>
        <w:pStyle w:val="PlainText"/>
        <w:rPr>
          <w:rFonts w:ascii="Arial" w:hAnsi="Arial" w:cs="Arial"/>
          <w:sz w:val="20"/>
          <w:szCs w:val="20"/>
        </w:rPr>
      </w:pPr>
    </w:p>
    <w:tbl>
      <w:tblPr>
        <w:tblStyle w:val="TableGrid"/>
        <w:tblW w:w="7933" w:type="dxa"/>
        <w:tblBorders>
          <w:insideH w:val="none" w:sz="0" w:space="0" w:color="auto"/>
        </w:tblBorders>
        <w:tblLook w:val="04A0" w:firstRow="1" w:lastRow="0" w:firstColumn="1" w:lastColumn="0" w:noHBand="0" w:noVBand="1"/>
      </w:tblPr>
      <w:tblGrid>
        <w:gridCol w:w="7933"/>
      </w:tblGrid>
      <w:tr w:rsidR="00DC57D2" w:rsidRPr="007B1699" w14:paraId="294FA45E" w14:textId="77777777" w:rsidTr="00DC57D2">
        <w:tc>
          <w:tcPr>
            <w:tcW w:w="7933" w:type="dxa"/>
          </w:tcPr>
          <w:p w14:paraId="2A65C276" w14:textId="77777777" w:rsidR="00DC57D2" w:rsidRPr="007B1699" w:rsidRDefault="00DC57D2" w:rsidP="00863CD0">
            <w:pPr>
              <w:pStyle w:val="PlainText"/>
              <w:rPr>
                <w:rFonts w:ascii="Arial" w:hAnsi="Arial" w:cs="Arial"/>
                <w:b/>
                <w:sz w:val="20"/>
                <w:szCs w:val="20"/>
                <w:u w:val="single"/>
              </w:rPr>
            </w:pPr>
            <w:r w:rsidRPr="007B1699">
              <w:rPr>
                <w:rFonts w:ascii="Arial" w:hAnsi="Arial" w:cs="Arial"/>
                <w:b/>
                <w:sz w:val="20"/>
                <w:szCs w:val="20"/>
                <w:u w:val="single"/>
              </w:rPr>
              <w:t>Application requirements</w:t>
            </w:r>
          </w:p>
          <w:p w14:paraId="3C01BA2A" w14:textId="24A35E4F" w:rsidR="00DC57D2" w:rsidRPr="007B1699" w:rsidRDefault="00DC57D2" w:rsidP="00863CD0">
            <w:pPr>
              <w:pStyle w:val="PlainText"/>
              <w:rPr>
                <w:rFonts w:ascii="Arial" w:hAnsi="Arial" w:cs="Arial"/>
                <w:sz w:val="20"/>
                <w:szCs w:val="20"/>
              </w:rPr>
            </w:pPr>
          </w:p>
        </w:tc>
      </w:tr>
      <w:tr w:rsidR="00DC57D2" w:rsidRPr="007B1699" w14:paraId="077C5BD7" w14:textId="77777777" w:rsidTr="00DC57D2">
        <w:tc>
          <w:tcPr>
            <w:tcW w:w="7933" w:type="dxa"/>
          </w:tcPr>
          <w:p w14:paraId="2701E46B" w14:textId="163CAD1F" w:rsidR="00DC57D2" w:rsidRPr="007B1699" w:rsidRDefault="00162110" w:rsidP="00245958">
            <w:pPr>
              <w:pStyle w:val="PlainText"/>
              <w:numPr>
                <w:ilvl w:val="0"/>
                <w:numId w:val="2"/>
              </w:numPr>
              <w:ind w:left="447" w:hanging="425"/>
              <w:rPr>
                <w:rFonts w:ascii="Arial" w:hAnsi="Arial" w:cs="Arial"/>
                <w:sz w:val="20"/>
                <w:szCs w:val="20"/>
              </w:rPr>
            </w:pPr>
            <w:r w:rsidRPr="007B1699">
              <w:rPr>
                <w:rFonts w:ascii="Arial" w:hAnsi="Arial" w:cs="Arial"/>
                <w:sz w:val="20"/>
                <w:szCs w:val="20"/>
              </w:rPr>
              <w:t>Two page</w:t>
            </w:r>
            <w:r w:rsidR="0031392E" w:rsidRPr="007B1699">
              <w:rPr>
                <w:rFonts w:ascii="Arial" w:hAnsi="Arial" w:cs="Arial"/>
                <w:sz w:val="20"/>
                <w:szCs w:val="20"/>
              </w:rPr>
              <w:t xml:space="preserve"> abstract </w:t>
            </w:r>
            <w:r w:rsidRPr="007B1699">
              <w:rPr>
                <w:rFonts w:ascii="Arial" w:hAnsi="Arial" w:cs="Arial"/>
                <w:sz w:val="20"/>
                <w:szCs w:val="20"/>
              </w:rPr>
              <w:t>(can include text and figures)</w:t>
            </w:r>
            <w:r w:rsidR="0031392E" w:rsidRPr="007B1699">
              <w:rPr>
                <w:rFonts w:ascii="Arial" w:hAnsi="Arial" w:cs="Arial"/>
                <w:sz w:val="20"/>
                <w:szCs w:val="20"/>
              </w:rPr>
              <w:t xml:space="preserve"> on</w:t>
            </w:r>
            <w:r w:rsidR="00336173" w:rsidRPr="007B1699">
              <w:rPr>
                <w:rFonts w:ascii="Arial" w:hAnsi="Arial" w:cs="Arial"/>
                <w:sz w:val="20"/>
                <w:szCs w:val="20"/>
              </w:rPr>
              <w:t xml:space="preserve"> </w:t>
            </w:r>
            <w:r w:rsidR="007B1699">
              <w:rPr>
                <w:rFonts w:ascii="Arial" w:hAnsi="Arial" w:cs="Arial"/>
                <w:sz w:val="20"/>
                <w:szCs w:val="20"/>
              </w:rPr>
              <w:t>one of the topics listed above (please state which topic you are referring to)</w:t>
            </w:r>
            <w:r w:rsidR="00336173" w:rsidRPr="007B1699">
              <w:rPr>
                <w:rFonts w:ascii="Arial" w:hAnsi="Arial" w:cs="Arial"/>
                <w:sz w:val="20"/>
                <w:szCs w:val="20"/>
              </w:rPr>
              <w:t>:</w:t>
            </w:r>
          </w:p>
          <w:p w14:paraId="57111AC6" w14:textId="77777777" w:rsidR="007B1699" w:rsidRDefault="007B1699" w:rsidP="007B1699">
            <w:pPr>
              <w:pStyle w:val="PlainText"/>
              <w:ind w:left="447"/>
              <w:rPr>
                <w:rFonts w:ascii="Arial" w:hAnsi="Arial" w:cs="Arial"/>
                <w:sz w:val="20"/>
                <w:szCs w:val="20"/>
              </w:rPr>
            </w:pPr>
          </w:p>
          <w:p w14:paraId="2868E2CB" w14:textId="30CA2C45" w:rsidR="00DC57D2" w:rsidRPr="007B1699" w:rsidRDefault="00DC57D2" w:rsidP="00DC57D2">
            <w:pPr>
              <w:pStyle w:val="PlainText"/>
              <w:numPr>
                <w:ilvl w:val="0"/>
                <w:numId w:val="2"/>
              </w:numPr>
              <w:ind w:left="447" w:hanging="425"/>
              <w:rPr>
                <w:rFonts w:ascii="Arial" w:hAnsi="Arial" w:cs="Arial"/>
                <w:sz w:val="20"/>
                <w:szCs w:val="20"/>
              </w:rPr>
            </w:pPr>
            <w:r w:rsidRPr="007B1699">
              <w:rPr>
                <w:rFonts w:ascii="Arial" w:hAnsi="Arial" w:cs="Arial"/>
                <w:sz w:val="20"/>
                <w:szCs w:val="20"/>
              </w:rPr>
              <w:t>A 250-word review on what you have achieved to date in your career</w:t>
            </w:r>
          </w:p>
          <w:p w14:paraId="5C33C1A1" w14:textId="77777777" w:rsidR="00DC57D2" w:rsidRPr="007B1699" w:rsidRDefault="00DC57D2" w:rsidP="00DC57D2">
            <w:pPr>
              <w:pStyle w:val="PlainText"/>
              <w:ind w:left="447"/>
              <w:rPr>
                <w:rFonts w:ascii="Arial" w:hAnsi="Arial" w:cs="Arial"/>
                <w:sz w:val="20"/>
                <w:szCs w:val="20"/>
              </w:rPr>
            </w:pPr>
          </w:p>
          <w:p w14:paraId="5AD15A57" w14:textId="08DE2B2B" w:rsidR="00DC57D2" w:rsidRPr="007B1699" w:rsidRDefault="00DC57D2" w:rsidP="00DC57D2">
            <w:pPr>
              <w:pStyle w:val="PlainText"/>
              <w:numPr>
                <w:ilvl w:val="0"/>
                <w:numId w:val="2"/>
              </w:numPr>
              <w:ind w:left="447" w:hanging="425"/>
              <w:rPr>
                <w:rFonts w:ascii="Arial" w:hAnsi="Arial" w:cs="Arial"/>
                <w:sz w:val="20"/>
                <w:szCs w:val="20"/>
              </w:rPr>
            </w:pPr>
            <w:r w:rsidRPr="007B1699">
              <w:rPr>
                <w:rFonts w:ascii="Arial" w:hAnsi="Arial" w:cs="Arial"/>
                <w:sz w:val="20"/>
                <w:szCs w:val="20"/>
              </w:rPr>
              <w:t xml:space="preserve">A 250-word summary on what you would like to achieve on behalf of the industry through having a role on the Engineering Group of the Geological Society. </w:t>
            </w:r>
          </w:p>
          <w:p w14:paraId="1016C86C" w14:textId="68502A36" w:rsidR="00DC57D2" w:rsidRPr="007B1699" w:rsidRDefault="00DC57D2" w:rsidP="00DC57D2">
            <w:pPr>
              <w:pStyle w:val="PlainText"/>
              <w:rPr>
                <w:rFonts w:ascii="Arial" w:hAnsi="Arial" w:cs="Arial"/>
                <w:sz w:val="20"/>
                <w:szCs w:val="20"/>
              </w:rPr>
            </w:pPr>
          </w:p>
          <w:p w14:paraId="6F616C15" w14:textId="2F696521" w:rsidR="00DC57D2" w:rsidRPr="007B1699" w:rsidRDefault="00F91CF2" w:rsidP="00863CD0">
            <w:pPr>
              <w:pStyle w:val="PlainText"/>
              <w:numPr>
                <w:ilvl w:val="0"/>
                <w:numId w:val="2"/>
              </w:numPr>
              <w:ind w:left="447" w:hanging="425"/>
              <w:rPr>
                <w:rFonts w:ascii="Arial" w:hAnsi="Arial" w:cs="Arial"/>
                <w:sz w:val="20"/>
                <w:szCs w:val="20"/>
              </w:rPr>
            </w:pPr>
            <w:r w:rsidRPr="007B1699">
              <w:rPr>
                <w:rFonts w:ascii="Arial" w:hAnsi="Arial" w:cs="Arial"/>
                <w:sz w:val="20"/>
                <w:szCs w:val="20"/>
              </w:rPr>
              <w:t>An u</w:t>
            </w:r>
            <w:r w:rsidR="00DC57D2" w:rsidRPr="007B1699">
              <w:rPr>
                <w:rFonts w:ascii="Arial" w:hAnsi="Arial" w:cs="Arial"/>
                <w:sz w:val="20"/>
                <w:szCs w:val="20"/>
              </w:rPr>
              <w:t>p to date CV</w:t>
            </w:r>
          </w:p>
        </w:tc>
      </w:tr>
      <w:tr w:rsidR="00DC57D2" w:rsidRPr="007B1699" w14:paraId="6772E0CC" w14:textId="77777777" w:rsidTr="00DC57D2">
        <w:tc>
          <w:tcPr>
            <w:tcW w:w="7933" w:type="dxa"/>
          </w:tcPr>
          <w:p w14:paraId="25EF4691" w14:textId="77777777" w:rsidR="00DC57D2" w:rsidRPr="007B1699" w:rsidRDefault="00DC57D2" w:rsidP="00DC57D2">
            <w:pPr>
              <w:pStyle w:val="PlainText"/>
              <w:rPr>
                <w:rFonts w:ascii="Arial" w:hAnsi="Arial" w:cs="Arial"/>
                <w:sz w:val="20"/>
                <w:szCs w:val="20"/>
              </w:rPr>
            </w:pPr>
          </w:p>
        </w:tc>
      </w:tr>
    </w:tbl>
    <w:p w14:paraId="0FF171BA" w14:textId="77777777" w:rsidR="007B1699" w:rsidRPr="007B1699" w:rsidRDefault="007B1699" w:rsidP="00863CD0">
      <w:pPr>
        <w:pStyle w:val="PlainText"/>
        <w:rPr>
          <w:rFonts w:ascii="Arial" w:hAnsi="Arial" w:cs="Arial"/>
          <w:sz w:val="20"/>
          <w:szCs w:val="20"/>
        </w:rPr>
      </w:pPr>
    </w:p>
    <w:tbl>
      <w:tblPr>
        <w:tblStyle w:val="TableGrid"/>
        <w:tblW w:w="20094" w:type="pct"/>
        <w:tblBorders>
          <w:insideH w:val="none" w:sz="0" w:space="0" w:color="auto"/>
          <w:insideV w:val="none" w:sz="0" w:space="0" w:color="auto"/>
        </w:tblBorders>
        <w:tblLook w:val="04A0" w:firstRow="1" w:lastRow="0" w:firstColumn="1" w:lastColumn="0" w:noHBand="0" w:noVBand="1"/>
      </w:tblPr>
      <w:tblGrid>
        <w:gridCol w:w="1076"/>
        <w:gridCol w:w="3118"/>
        <w:gridCol w:w="793"/>
        <w:gridCol w:w="2946"/>
      </w:tblGrid>
      <w:tr w:rsidR="00BD1CFE" w:rsidRPr="007B1699" w14:paraId="533C0016" w14:textId="77777777" w:rsidTr="00142DE0">
        <w:trPr>
          <w:trHeight w:val="267"/>
        </w:trPr>
        <w:tc>
          <w:tcPr>
            <w:tcW w:w="5000" w:type="pct"/>
            <w:gridSpan w:val="4"/>
          </w:tcPr>
          <w:p w14:paraId="6F09D78D" w14:textId="2063257F" w:rsidR="00BD1CFE" w:rsidRPr="007B1699" w:rsidRDefault="00BD1CFE" w:rsidP="000741A9">
            <w:pPr>
              <w:pStyle w:val="PlainText"/>
              <w:rPr>
                <w:rFonts w:ascii="Arial" w:hAnsi="Arial" w:cs="Arial"/>
                <w:sz w:val="20"/>
                <w:szCs w:val="20"/>
              </w:rPr>
            </w:pPr>
            <w:r w:rsidRPr="007B1699">
              <w:rPr>
                <w:rFonts w:ascii="Arial" w:hAnsi="Arial" w:cs="Arial"/>
                <w:sz w:val="20"/>
                <w:szCs w:val="20"/>
              </w:rPr>
              <w:t xml:space="preserve">I enclose </w:t>
            </w:r>
            <w:r w:rsidR="00142DE0" w:rsidRPr="007B1699">
              <w:rPr>
                <w:rFonts w:ascii="Arial" w:hAnsi="Arial" w:cs="Arial"/>
                <w:sz w:val="20"/>
                <w:szCs w:val="20"/>
              </w:rPr>
              <w:t>the above</w:t>
            </w:r>
            <w:r w:rsidRPr="007B1699">
              <w:rPr>
                <w:rFonts w:ascii="Arial" w:hAnsi="Arial" w:cs="Arial"/>
                <w:sz w:val="20"/>
                <w:szCs w:val="20"/>
              </w:rPr>
              <w:t xml:space="preserve"> and agree to abide by the rules listed </w:t>
            </w:r>
            <w:r w:rsidR="00EF785D" w:rsidRPr="007B1699">
              <w:rPr>
                <w:rFonts w:ascii="Arial" w:hAnsi="Arial" w:cs="Arial"/>
                <w:sz w:val="20"/>
                <w:szCs w:val="20"/>
              </w:rPr>
              <w:t>below.</w:t>
            </w:r>
          </w:p>
          <w:p w14:paraId="533C0015" w14:textId="3A15BD3E" w:rsidR="00142DE0" w:rsidRPr="007B1699" w:rsidRDefault="00142DE0" w:rsidP="000741A9">
            <w:pPr>
              <w:pStyle w:val="PlainText"/>
              <w:rPr>
                <w:rFonts w:ascii="Arial" w:hAnsi="Arial" w:cs="Arial"/>
                <w:b/>
                <w:sz w:val="20"/>
                <w:szCs w:val="20"/>
              </w:rPr>
            </w:pPr>
          </w:p>
        </w:tc>
      </w:tr>
      <w:tr w:rsidR="00BD1CFE" w:rsidRPr="007B1699" w14:paraId="533C001B" w14:textId="77777777" w:rsidTr="00DC57D2">
        <w:trPr>
          <w:trHeight w:val="267"/>
        </w:trPr>
        <w:tc>
          <w:tcPr>
            <w:tcW w:w="678" w:type="pct"/>
          </w:tcPr>
          <w:p w14:paraId="533C0017" w14:textId="77777777" w:rsidR="00BD1CFE" w:rsidRPr="007B1699" w:rsidRDefault="00BD1CFE" w:rsidP="000741A9">
            <w:pPr>
              <w:pStyle w:val="PlainText"/>
              <w:rPr>
                <w:rFonts w:ascii="Arial" w:hAnsi="Arial" w:cs="Arial"/>
                <w:b/>
                <w:sz w:val="20"/>
                <w:szCs w:val="20"/>
              </w:rPr>
            </w:pPr>
            <w:r w:rsidRPr="007B1699">
              <w:rPr>
                <w:rFonts w:ascii="Arial" w:hAnsi="Arial" w:cs="Arial"/>
                <w:b/>
                <w:sz w:val="20"/>
                <w:szCs w:val="20"/>
              </w:rPr>
              <w:t>Signed:</w:t>
            </w:r>
          </w:p>
        </w:tc>
        <w:tc>
          <w:tcPr>
            <w:tcW w:w="1965" w:type="pct"/>
          </w:tcPr>
          <w:p w14:paraId="533C0018" w14:textId="77777777" w:rsidR="00BD1CFE" w:rsidRPr="007B1699" w:rsidRDefault="00BD1CFE" w:rsidP="000741A9">
            <w:pPr>
              <w:pStyle w:val="PlainText"/>
              <w:rPr>
                <w:rFonts w:ascii="Arial" w:hAnsi="Arial" w:cs="Arial"/>
                <w:b/>
                <w:sz w:val="20"/>
                <w:szCs w:val="20"/>
              </w:rPr>
            </w:pPr>
          </w:p>
        </w:tc>
        <w:tc>
          <w:tcPr>
            <w:tcW w:w="500" w:type="pct"/>
          </w:tcPr>
          <w:p w14:paraId="533C0019" w14:textId="77777777" w:rsidR="00BD1CFE" w:rsidRPr="007B1699" w:rsidRDefault="00BD1CFE" w:rsidP="00BD1CFE">
            <w:pPr>
              <w:pStyle w:val="PlainText"/>
              <w:rPr>
                <w:rFonts w:ascii="Arial" w:hAnsi="Arial" w:cs="Arial"/>
                <w:b/>
                <w:sz w:val="20"/>
                <w:szCs w:val="20"/>
              </w:rPr>
            </w:pPr>
            <w:r w:rsidRPr="007B1699">
              <w:rPr>
                <w:rFonts w:ascii="Arial" w:hAnsi="Arial" w:cs="Arial"/>
                <w:b/>
                <w:sz w:val="20"/>
                <w:szCs w:val="20"/>
              </w:rPr>
              <w:t>Date:</w:t>
            </w:r>
          </w:p>
        </w:tc>
        <w:tc>
          <w:tcPr>
            <w:tcW w:w="1857" w:type="pct"/>
          </w:tcPr>
          <w:p w14:paraId="533C001A" w14:textId="77777777" w:rsidR="00BD1CFE" w:rsidRPr="007B1699" w:rsidRDefault="00BD1CFE" w:rsidP="000741A9">
            <w:pPr>
              <w:pStyle w:val="PlainText"/>
              <w:rPr>
                <w:rFonts w:ascii="Arial" w:hAnsi="Arial" w:cs="Arial"/>
                <w:b/>
                <w:sz w:val="20"/>
                <w:szCs w:val="20"/>
              </w:rPr>
            </w:pPr>
          </w:p>
        </w:tc>
      </w:tr>
    </w:tbl>
    <w:p w14:paraId="73FB2A3F" w14:textId="77777777" w:rsidR="007B1699" w:rsidRPr="007B1699" w:rsidRDefault="007B1699" w:rsidP="00863CD0">
      <w:pPr>
        <w:pStyle w:val="PlainText"/>
        <w:rPr>
          <w:rFonts w:ascii="Arial" w:hAnsi="Arial" w:cs="Arial"/>
          <w:sz w:val="20"/>
          <w:szCs w:val="20"/>
        </w:rPr>
      </w:pPr>
    </w:p>
    <w:tbl>
      <w:tblPr>
        <w:tblStyle w:val="TableGrid"/>
        <w:tblW w:w="20094" w:type="pct"/>
        <w:tblBorders>
          <w:insideH w:val="none" w:sz="0" w:space="0" w:color="auto"/>
          <w:insideV w:val="none" w:sz="0" w:space="0" w:color="auto"/>
        </w:tblBorders>
        <w:tblLook w:val="04A0" w:firstRow="1" w:lastRow="0" w:firstColumn="1" w:lastColumn="0" w:noHBand="0" w:noVBand="1"/>
      </w:tblPr>
      <w:tblGrid>
        <w:gridCol w:w="980"/>
        <w:gridCol w:w="3026"/>
        <w:gridCol w:w="1073"/>
        <w:gridCol w:w="2854"/>
      </w:tblGrid>
      <w:tr w:rsidR="00BD1CFE" w:rsidRPr="007B1699" w14:paraId="533C001E" w14:textId="77777777" w:rsidTr="00142DE0">
        <w:trPr>
          <w:trHeight w:val="260"/>
        </w:trPr>
        <w:tc>
          <w:tcPr>
            <w:tcW w:w="5000" w:type="pct"/>
            <w:gridSpan w:val="4"/>
          </w:tcPr>
          <w:p w14:paraId="533C001D" w14:textId="18ACE059" w:rsidR="00142DE0" w:rsidRPr="007B1699" w:rsidRDefault="00BD1CFE" w:rsidP="001F4118">
            <w:pPr>
              <w:pStyle w:val="PlainText"/>
              <w:rPr>
                <w:rFonts w:ascii="Arial" w:hAnsi="Arial" w:cs="Arial"/>
                <w:sz w:val="20"/>
                <w:szCs w:val="20"/>
              </w:rPr>
            </w:pPr>
            <w:r w:rsidRPr="007B1699">
              <w:rPr>
                <w:rFonts w:ascii="Arial" w:hAnsi="Arial" w:cs="Arial"/>
                <w:sz w:val="20"/>
                <w:szCs w:val="20"/>
              </w:rPr>
              <w:t xml:space="preserve">We support the </w:t>
            </w:r>
            <w:r w:rsidR="00213180" w:rsidRPr="007B1699">
              <w:rPr>
                <w:rFonts w:ascii="Arial" w:hAnsi="Arial" w:cs="Arial"/>
                <w:sz w:val="20"/>
                <w:szCs w:val="20"/>
              </w:rPr>
              <w:t>above-named</w:t>
            </w:r>
            <w:r w:rsidRPr="007B1699">
              <w:rPr>
                <w:rFonts w:ascii="Arial" w:hAnsi="Arial" w:cs="Arial"/>
                <w:sz w:val="20"/>
                <w:szCs w:val="20"/>
              </w:rPr>
              <w:t xml:space="preserve"> person in their application for the 20</w:t>
            </w:r>
            <w:r w:rsidR="00F91CF2" w:rsidRPr="007B1699">
              <w:rPr>
                <w:rFonts w:ascii="Arial" w:hAnsi="Arial" w:cs="Arial"/>
                <w:sz w:val="20"/>
                <w:szCs w:val="20"/>
              </w:rPr>
              <w:t>2</w:t>
            </w:r>
            <w:r w:rsidR="00575E6E">
              <w:rPr>
                <w:rFonts w:ascii="Arial" w:hAnsi="Arial" w:cs="Arial"/>
                <w:sz w:val="20"/>
                <w:szCs w:val="20"/>
              </w:rPr>
              <w:t>4</w:t>
            </w:r>
            <w:r w:rsidRPr="007B1699">
              <w:rPr>
                <w:rFonts w:ascii="Arial" w:hAnsi="Arial" w:cs="Arial"/>
                <w:sz w:val="20"/>
                <w:szCs w:val="20"/>
              </w:rPr>
              <w:t xml:space="preserve"> Glossop Award</w:t>
            </w:r>
          </w:p>
        </w:tc>
      </w:tr>
      <w:tr w:rsidR="00BD1CFE" w:rsidRPr="007B1699" w14:paraId="533C0023" w14:textId="77777777" w:rsidTr="00142DE0">
        <w:trPr>
          <w:trHeight w:val="260"/>
        </w:trPr>
        <w:tc>
          <w:tcPr>
            <w:tcW w:w="618" w:type="pct"/>
          </w:tcPr>
          <w:p w14:paraId="533C001F" w14:textId="77777777" w:rsidR="00BD1CFE" w:rsidRPr="007B1699" w:rsidRDefault="00BD1CFE" w:rsidP="000741A9">
            <w:pPr>
              <w:pStyle w:val="PlainText"/>
              <w:rPr>
                <w:rFonts w:ascii="Arial" w:hAnsi="Arial" w:cs="Arial"/>
                <w:b/>
                <w:sz w:val="20"/>
                <w:szCs w:val="20"/>
              </w:rPr>
            </w:pPr>
            <w:r w:rsidRPr="007B1699">
              <w:rPr>
                <w:rFonts w:ascii="Arial" w:hAnsi="Arial" w:cs="Arial"/>
                <w:b/>
                <w:sz w:val="20"/>
                <w:szCs w:val="20"/>
              </w:rPr>
              <w:t>Name:</w:t>
            </w:r>
          </w:p>
        </w:tc>
        <w:tc>
          <w:tcPr>
            <w:tcW w:w="1907" w:type="pct"/>
          </w:tcPr>
          <w:p w14:paraId="533C0020" w14:textId="77777777" w:rsidR="00BD1CFE" w:rsidRPr="007B1699" w:rsidRDefault="00BD1CFE" w:rsidP="000741A9">
            <w:pPr>
              <w:pStyle w:val="PlainText"/>
              <w:rPr>
                <w:rFonts w:ascii="Arial" w:hAnsi="Arial" w:cs="Arial"/>
                <w:b/>
                <w:sz w:val="20"/>
                <w:szCs w:val="20"/>
              </w:rPr>
            </w:pPr>
          </w:p>
        </w:tc>
        <w:tc>
          <w:tcPr>
            <w:tcW w:w="676" w:type="pct"/>
          </w:tcPr>
          <w:p w14:paraId="533C0021" w14:textId="77777777" w:rsidR="00BD1CFE" w:rsidRPr="007B1699" w:rsidRDefault="00BD1CFE" w:rsidP="000741A9">
            <w:pPr>
              <w:pStyle w:val="PlainText"/>
              <w:rPr>
                <w:rFonts w:ascii="Arial" w:hAnsi="Arial" w:cs="Arial"/>
                <w:b/>
                <w:sz w:val="20"/>
                <w:szCs w:val="20"/>
              </w:rPr>
            </w:pPr>
            <w:r w:rsidRPr="007B1699">
              <w:rPr>
                <w:rFonts w:ascii="Arial" w:hAnsi="Arial" w:cs="Arial"/>
                <w:b/>
                <w:sz w:val="20"/>
                <w:szCs w:val="20"/>
              </w:rPr>
              <w:t>Position:</w:t>
            </w:r>
          </w:p>
        </w:tc>
        <w:tc>
          <w:tcPr>
            <w:tcW w:w="1799" w:type="pct"/>
          </w:tcPr>
          <w:p w14:paraId="533C0022" w14:textId="301C51D5" w:rsidR="00142DE0" w:rsidRPr="007B1699" w:rsidRDefault="00142DE0" w:rsidP="000741A9">
            <w:pPr>
              <w:pStyle w:val="PlainText"/>
              <w:rPr>
                <w:rFonts w:ascii="Arial" w:hAnsi="Arial" w:cs="Arial"/>
                <w:b/>
                <w:sz w:val="20"/>
                <w:szCs w:val="20"/>
              </w:rPr>
            </w:pPr>
          </w:p>
        </w:tc>
      </w:tr>
      <w:tr w:rsidR="00BD1CFE" w:rsidRPr="007B1699" w14:paraId="533C0028" w14:textId="77777777" w:rsidTr="00142DE0">
        <w:trPr>
          <w:trHeight w:val="260"/>
        </w:trPr>
        <w:tc>
          <w:tcPr>
            <w:tcW w:w="618" w:type="pct"/>
          </w:tcPr>
          <w:p w14:paraId="533C0024" w14:textId="77777777" w:rsidR="00BD1CFE" w:rsidRPr="007B1699" w:rsidRDefault="00BD1CFE" w:rsidP="000741A9">
            <w:pPr>
              <w:pStyle w:val="PlainText"/>
              <w:rPr>
                <w:rFonts w:ascii="Arial" w:hAnsi="Arial" w:cs="Arial"/>
                <w:b/>
                <w:sz w:val="20"/>
                <w:szCs w:val="20"/>
              </w:rPr>
            </w:pPr>
            <w:r w:rsidRPr="007B1699">
              <w:rPr>
                <w:rFonts w:ascii="Arial" w:hAnsi="Arial" w:cs="Arial"/>
                <w:b/>
                <w:sz w:val="20"/>
                <w:szCs w:val="20"/>
              </w:rPr>
              <w:t>Signed:</w:t>
            </w:r>
          </w:p>
        </w:tc>
        <w:tc>
          <w:tcPr>
            <w:tcW w:w="1907" w:type="pct"/>
          </w:tcPr>
          <w:p w14:paraId="533C0025" w14:textId="77777777" w:rsidR="00BD1CFE" w:rsidRPr="007B1699" w:rsidRDefault="00BD1CFE" w:rsidP="000741A9">
            <w:pPr>
              <w:pStyle w:val="PlainText"/>
              <w:rPr>
                <w:rFonts w:ascii="Arial" w:hAnsi="Arial" w:cs="Arial"/>
                <w:b/>
                <w:sz w:val="20"/>
                <w:szCs w:val="20"/>
              </w:rPr>
            </w:pPr>
          </w:p>
        </w:tc>
        <w:tc>
          <w:tcPr>
            <w:tcW w:w="676" w:type="pct"/>
          </w:tcPr>
          <w:p w14:paraId="533C0026" w14:textId="77777777" w:rsidR="00BD1CFE" w:rsidRPr="007B1699" w:rsidRDefault="00BD1CFE" w:rsidP="000741A9">
            <w:pPr>
              <w:pStyle w:val="PlainText"/>
              <w:rPr>
                <w:rFonts w:ascii="Arial" w:hAnsi="Arial" w:cs="Arial"/>
                <w:b/>
                <w:sz w:val="20"/>
                <w:szCs w:val="20"/>
              </w:rPr>
            </w:pPr>
            <w:r w:rsidRPr="007B1699">
              <w:rPr>
                <w:rFonts w:ascii="Arial" w:hAnsi="Arial" w:cs="Arial"/>
                <w:b/>
                <w:sz w:val="20"/>
                <w:szCs w:val="20"/>
              </w:rPr>
              <w:t>Date:</w:t>
            </w:r>
          </w:p>
        </w:tc>
        <w:tc>
          <w:tcPr>
            <w:tcW w:w="1799" w:type="pct"/>
          </w:tcPr>
          <w:p w14:paraId="533C0027" w14:textId="77777777" w:rsidR="00BD1CFE" w:rsidRPr="007B1699" w:rsidRDefault="00BD1CFE" w:rsidP="000741A9">
            <w:pPr>
              <w:pStyle w:val="PlainText"/>
              <w:rPr>
                <w:rFonts w:ascii="Arial" w:hAnsi="Arial" w:cs="Arial"/>
                <w:b/>
                <w:sz w:val="20"/>
                <w:szCs w:val="20"/>
              </w:rPr>
            </w:pPr>
          </w:p>
        </w:tc>
      </w:tr>
      <w:tr w:rsidR="007B1699" w:rsidRPr="007B1699" w14:paraId="1743CD22" w14:textId="77777777" w:rsidTr="00142DE0">
        <w:trPr>
          <w:trHeight w:val="260"/>
        </w:trPr>
        <w:tc>
          <w:tcPr>
            <w:tcW w:w="618" w:type="pct"/>
          </w:tcPr>
          <w:p w14:paraId="51477BCA" w14:textId="77777777" w:rsidR="007B1699" w:rsidRPr="007B1699" w:rsidRDefault="007B1699" w:rsidP="000741A9">
            <w:pPr>
              <w:pStyle w:val="PlainText"/>
              <w:rPr>
                <w:rFonts w:ascii="Arial" w:hAnsi="Arial" w:cs="Arial"/>
                <w:b/>
                <w:sz w:val="20"/>
                <w:szCs w:val="20"/>
              </w:rPr>
            </w:pPr>
          </w:p>
        </w:tc>
        <w:tc>
          <w:tcPr>
            <w:tcW w:w="1907" w:type="pct"/>
          </w:tcPr>
          <w:p w14:paraId="3E64C934" w14:textId="77777777" w:rsidR="007B1699" w:rsidRPr="007B1699" w:rsidRDefault="007B1699" w:rsidP="000741A9">
            <w:pPr>
              <w:pStyle w:val="PlainText"/>
              <w:rPr>
                <w:rFonts w:ascii="Arial" w:hAnsi="Arial" w:cs="Arial"/>
                <w:b/>
                <w:sz w:val="20"/>
                <w:szCs w:val="20"/>
              </w:rPr>
            </w:pPr>
          </w:p>
        </w:tc>
        <w:tc>
          <w:tcPr>
            <w:tcW w:w="676" w:type="pct"/>
          </w:tcPr>
          <w:p w14:paraId="3B879B0B" w14:textId="77777777" w:rsidR="007B1699" w:rsidRPr="007B1699" w:rsidRDefault="007B1699" w:rsidP="000741A9">
            <w:pPr>
              <w:pStyle w:val="PlainText"/>
              <w:rPr>
                <w:rFonts w:ascii="Arial" w:hAnsi="Arial" w:cs="Arial"/>
                <w:b/>
                <w:sz w:val="20"/>
                <w:szCs w:val="20"/>
              </w:rPr>
            </w:pPr>
          </w:p>
        </w:tc>
        <w:tc>
          <w:tcPr>
            <w:tcW w:w="1799" w:type="pct"/>
          </w:tcPr>
          <w:p w14:paraId="5C53D5F4" w14:textId="77777777" w:rsidR="007B1699" w:rsidRPr="007B1699" w:rsidRDefault="007B1699" w:rsidP="000741A9">
            <w:pPr>
              <w:pStyle w:val="PlainText"/>
              <w:rPr>
                <w:rFonts w:ascii="Arial" w:hAnsi="Arial" w:cs="Arial"/>
                <w:b/>
                <w:sz w:val="20"/>
                <w:szCs w:val="20"/>
              </w:rPr>
            </w:pPr>
          </w:p>
        </w:tc>
      </w:tr>
      <w:tr w:rsidR="007B1699" w:rsidRPr="007B1699" w14:paraId="0BBCB416" w14:textId="77777777" w:rsidTr="00142DE0">
        <w:trPr>
          <w:trHeight w:val="260"/>
        </w:trPr>
        <w:tc>
          <w:tcPr>
            <w:tcW w:w="618" w:type="pct"/>
          </w:tcPr>
          <w:p w14:paraId="71F169D1" w14:textId="785F95FE" w:rsidR="007B1699" w:rsidRPr="007B1699" w:rsidRDefault="007B1699" w:rsidP="000741A9">
            <w:pPr>
              <w:pStyle w:val="PlainText"/>
              <w:rPr>
                <w:rFonts w:ascii="Arial" w:hAnsi="Arial" w:cs="Arial"/>
                <w:b/>
                <w:sz w:val="20"/>
                <w:szCs w:val="20"/>
              </w:rPr>
            </w:pPr>
            <w:r>
              <w:rPr>
                <w:rFonts w:ascii="Arial" w:hAnsi="Arial" w:cs="Arial"/>
                <w:b/>
                <w:sz w:val="20"/>
                <w:szCs w:val="20"/>
              </w:rPr>
              <w:t xml:space="preserve">Name: </w:t>
            </w:r>
          </w:p>
        </w:tc>
        <w:tc>
          <w:tcPr>
            <w:tcW w:w="1907" w:type="pct"/>
          </w:tcPr>
          <w:p w14:paraId="55755AA8" w14:textId="77777777" w:rsidR="007B1699" w:rsidRPr="007B1699" w:rsidRDefault="007B1699" w:rsidP="000741A9">
            <w:pPr>
              <w:pStyle w:val="PlainText"/>
              <w:rPr>
                <w:rFonts w:ascii="Arial" w:hAnsi="Arial" w:cs="Arial"/>
                <w:b/>
                <w:sz w:val="20"/>
                <w:szCs w:val="20"/>
              </w:rPr>
            </w:pPr>
          </w:p>
        </w:tc>
        <w:tc>
          <w:tcPr>
            <w:tcW w:w="676" w:type="pct"/>
          </w:tcPr>
          <w:p w14:paraId="1223AFE2" w14:textId="3448C41B" w:rsidR="007B1699" w:rsidRPr="007B1699" w:rsidRDefault="007B1699" w:rsidP="000741A9">
            <w:pPr>
              <w:pStyle w:val="PlainText"/>
              <w:rPr>
                <w:rFonts w:ascii="Arial" w:hAnsi="Arial" w:cs="Arial"/>
                <w:b/>
                <w:sz w:val="20"/>
                <w:szCs w:val="20"/>
              </w:rPr>
            </w:pPr>
            <w:r>
              <w:rPr>
                <w:rFonts w:ascii="Arial" w:hAnsi="Arial" w:cs="Arial"/>
                <w:b/>
                <w:sz w:val="20"/>
                <w:szCs w:val="20"/>
              </w:rPr>
              <w:t>Position:</w:t>
            </w:r>
          </w:p>
        </w:tc>
        <w:tc>
          <w:tcPr>
            <w:tcW w:w="1799" w:type="pct"/>
          </w:tcPr>
          <w:p w14:paraId="7E1F2433" w14:textId="77777777" w:rsidR="007B1699" w:rsidRPr="007B1699" w:rsidRDefault="007B1699" w:rsidP="000741A9">
            <w:pPr>
              <w:pStyle w:val="PlainText"/>
              <w:rPr>
                <w:rFonts w:ascii="Arial" w:hAnsi="Arial" w:cs="Arial"/>
                <w:b/>
                <w:sz w:val="20"/>
                <w:szCs w:val="20"/>
              </w:rPr>
            </w:pPr>
          </w:p>
        </w:tc>
      </w:tr>
      <w:tr w:rsidR="007B1699" w:rsidRPr="007B1699" w14:paraId="15B0EC3E" w14:textId="77777777" w:rsidTr="00142DE0">
        <w:trPr>
          <w:trHeight w:val="260"/>
        </w:trPr>
        <w:tc>
          <w:tcPr>
            <w:tcW w:w="618" w:type="pct"/>
          </w:tcPr>
          <w:p w14:paraId="42F93E97" w14:textId="21225984" w:rsidR="007B1699" w:rsidRPr="007B1699" w:rsidRDefault="007B1699" w:rsidP="000741A9">
            <w:pPr>
              <w:pStyle w:val="PlainText"/>
              <w:rPr>
                <w:rFonts w:ascii="Arial" w:hAnsi="Arial" w:cs="Arial"/>
                <w:b/>
                <w:sz w:val="20"/>
                <w:szCs w:val="20"/>
              </w:rPr>
            </w:pPr>
            <w:r>
              <w:rPr>
                <w:rFonts w:ascii="Arial" w:hAnsi="Arial" w:cs="Arial"/>
                <w:b/>
                <w:sz w:val="20"/>
                <w:szCs w:val="20"/>
              </w:rPr>
              <w:t>Signed:</w:t>
            </w:r>
          </w:p>
        </w:tc>
        <w:tc>
          <w:tcPr>
            <w:tcW w:w="1907" w:type="pct"/>
          </w:tcPr>
          <w:p w14:paraId="6EE2FFA5" w14:textId="77777777" w:rsidR="007B1699" w:rsidRPr="007B1699" w:rsidRDefault="007B1699" w:rsidP="000741A9">
            <w:pPr>
              <w:pStyle w:val="PlainText"/>
              <w:rPr>
                <w:rFonts w:ascii="Arial" w:hAnsi="Arial" w:cs="Arial"/>
                <w:b/>
                <w:sz w:val="20"/>
                <w:szCs w:val="20"/>
              </w:rPr>
            </w:pPr>
          </w:p>
        </w:tc>
        <w:tc>
          <w:tcPr>
            <w:tcW w:w="676" w:type="pct"/>
          </w:tcPr>
          <w:p w14:paraId="15764026" w14:textId="6DEBA7D8" w:rsidR="007B1699" w:rsidRPr="007B1699" w:rsidRDefault="007B1699" w:rsidP="000741A9">
            <w:pPr>
              <w:pStyle w:val="PlainText"/>
              <w:rPr>
                <w:rFonts w:ascii="Arial" w:hAnsi="Arial" w:cs="Arial"/>
                <w:b/>
                <w:sz w:val="20"/>
                <w:szCs w:val="20"/>
              </w:rPr>
            </w:pPr>
            <w:r>
              <w:rPr>
                <w:rFonts w:ascii="Arial" w:hAnsi="Arial" w:cs="Arial"/>
                <w:b/>
                <w:sz w:val="20"/>
                <w:szCs w:val="20"/>
              </w:rPr>
              <w:t>Date:</w:t>
            </w:r>
          </w:p>
        </w:tc>
        <w:tc>
          <w:tcPr>
            <w:tcW w:w="1799" w:type="pct"/>
          </w:tcPr>
          <w:p w14:paraId="7487B829" w14:textId="77777777" w:rsidR="007B1699" w:rsidRPr="007B1699" w:rsidRDefault="007B1699" w:rsidP="000741A9">
            <w:pPr>
              <w:pStyle w:val="PlainText"/>
              <w:rPr>
                <w:rFonts w:ascii="Arial" w:hAnsi="Arial" w:cs="Arial"/>
                <w:b/>
                <w:sz w:val="20"/>
                <w:szCs w:val="20"/>
              </w:rPr>
            </w:pPr>
          </w:p>
        </w:tc>
      </w:tr>
    </w:tbl>
    <w:p w14:paraId="533C0029" w14:textId="1CB3EE3F" w:rsidR="005B1D08" w:rsidRPr="007B1699" w:rsidRDefault="005B1D08" w:rsidP="00863CD0">
      <w:pPr>
        <w:pStyle w:val="PlainText"/>
        <w:rPr>
          <w:rFonts w:ascii="Arial" w:hAnsi="Arial" w:cs="Arial"/>
          <w:sz w:val="20"/>
          <w:szCs w:val="20"/>
        </w:rPr>
      </w:pPr>
    </w:p>
    <w:p w14:paraId="3DC79C16" w14:textId="2DBBD07C" w:rsidR="00142DE0" w:rsidRPr="007B1699" w:rsidRDefault="00142DE0" w:rsidP="00863CD0">
      <w:pPr>
        <w:pStyle w:val="PlainText"/>
        <w:rPr>
          <w:rFonts w:ascii="Arial" w:hAnsi="Arial" w:cs="Arial"/>
          <w:sz w:val="20"/>
          <w:szCs w:val="20"/>
        </w:rPr>
      </w:pPr>
    </w:p>
    <w:p w14:paraId="1939EC62" w14:textId="77777777" w:rsidR="00142DE0" w:rsidRPr="007B1699" w:rsidRDefault="00142DE0" w:rsidP="00863CD0">
      <w:pPr>
        <w:pStyle w:val="PlainText"/>
        <w:rPr>
          <w:rFonts w:ascii="Arial" w:hAnsi="Arial" w:cs="Arial"/>
          <w:sz w:val="20"/>
          <w:szCs w:val="20"/>
        </w:rPr>
      </w:pPr>
    </w:p>
    <w:p w14:paraId="6B502239" w14:textId="6AEDEEFD" w:rsidR="005B1D08" w:rsidRPr="007B1699" w:rsidRDefault="005B1D08">
      <w:pPr>
        <w:rPr>
          <w:rFonts w:ascii="Arial" w:eastAsia="Calibri" w:hAnsi="Arial" w:cs="Arial"/>
          <w:sz w:val="20"/>
          <w:szCs w:val="20"/>
        </w:rPr>
      </w:pPr>
      <w:r w:rsidRPr="007B1699">
        <w:rPr>
          <w:rFonts w:ascii="Arial" w:hAnsi="Arial" w:cs="Arial"/>
          <w:sz w:val="20"/>
          <w:szCs w:val="20"/>
        </w:rPr>
        <w:br w:type="page"/>
      </w:r>
      <w:r w:rsidRPr="007B1699">
        <w:rPr>
          <w:rFonts w:ascii="Arial" w:eastAsia="Calibri" w:hAnsi="Arial" w:cs="Arial"/>
          <w:noProof/>
          <w:sz w:val="20"/>
          <w:szCs w:val="20"/>
        </w:rPr>
        <w:lastRenderedPageBreak/>
        <mc:AlternateContent>
          <mc:Choice Requires="wps">
            <w:drawing>
              <wp:anchor distT="0" distB="0" distL="114300" distR="114300" simplePos="0" relativeHeight="251659264" behindDoc="0" locked="0" layoutInCell="1" allowOverlap="1" wp14:anchorId="44F64969" wp14:editId="250941BC">
                <wp:simplePos x="0" y="0"/>
                <wp:positionH relativeFrom="column">
                  <wp:posOffset>1911696</wp:posOffset>
                </wp:positionH>
                <wp:positionV relativeFrom="paragraph">
                  <wp:posOffset>-207587</wp:posOffset>
                </wp:positionV>
                <wp:extent cx="5267325" cy="5361709"/>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5267325" cy="5361709"/>
                        </a:xfrm>
                        <a:prstGeom prst="rect">
                          <a:avLst/>
                        </a:prstGeom>
                        <a:solidFill>
                          <a:schemeClr val="lt1"/>
                        </a:solidFill>
                        <a:ln w="6350">
                          <a:noFill/>
                        </a:ln>
                      </wps:spPr>
                      <wps:txbx>
                        <w:txbxContent>
                          <w:tbl>
                            <w:tblPr>
                              <w:tblStyle w:val="TableGrid"/>
                              <w:tblW w:w="48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6"/>
                            </w:tblGrid>
                            <w:tr w:rsidR="005B1D08" w:rsidRPr="00D63D18" w14:paraId="080C740F" w14:textId="77777777" w:rsidTr="009D5CB8">
                              <w:trPr>
                                <w:trHeight w:val="225"/>
                              </w:trPr>
                              <w:tc>
                                <w:tcPr>
                                  <w:tcW w:w="5000" w:type="pct"/>
                                </w:tcPr>
                                <w:p w14:paraId="177CD901" w14:textId="77777777" w:rsidR="005B1D08" w:rsidRDefault="005B1D08" w:rsidP="005B1D08">
                                  <w:pPr>
                                    <w:pStyle w:val="PlainText"/>
                                    <w:rPr>
                                      <w:rFonts w:ascii="Arial" w:hAnsi="Arial" w:cs="Arial"/>
                                      <w:b/>
                                      <w:bCs/>
                                      <w:color w:val="000000"/>
                                      <w:sz w:val="20"/>
                                      <w:szCs w:val="20"/>
                                    </w:rPr>
                                  </w:pPr>
                                  <w:r w:rsidRPr="00D63D18">
                                    <w:rPr>
                                      <w:rFonts w:ascii="Arial" w:hAnsi="Arial" w:cs="Arial"/>
                                      <w:b/>
                                      <w:bCs/>
                                      <w:color w:val="000000"/>
                                      <w:sz w:val="20"/>
                                      <w:szCs w:val="20"/>
                                    </w:rPr>
                                    <w:t>Rules for the Glossop Award</w:t>
                                  </w:r>
                                </w:p>
                                <w:p w14:paraId="2120F2B9" w14:textId="2E6FF0FD" w:rsidR="000F022C" w:rsidRPr="00D63D18" w:rsidRDefault="000F022C" w:rsidP="005B1D08">
                                  <w:pPr>
                                    <w:pStyle w:val="PlainText"/>
                                    <w:rPr>
                                      <w:rFonts w:ascii="Arial" w:hAnsi="Arial" w:cs="Arial"/>
                                      <w:sz w:val="20"/>
                                      <w:szCs w:val="20"/>
                                    </w:rPr>
                                  </w:pPr>
                                </w:p>
                              </w:tc>
                            </w:tr>
                            <w:tr w:rsidR="005B1D08" w:rsidRPr="00D63D18" w14:paraId="36E6F46B" w14:textId="77777777" w:rsidTr="009D5CB8">
                              <w:trPr>
                                <w:trHeight w:val="225"/>
                              </w:trPr>
                              <w:tc>
                                <w:tcPr>
                                  <w:tcW w:w="5000" w:type="pct"/>
                                </w:tcPr>
                                <w:p w14:paraId="7BE2DEDA" w14:textId="6316A46C" w:rsidR="005B1D08" w:rsidRDefault="005B1D08" w:rsidP="000F022C">
                                  <w:pPr>
                                    <w:pStyle w:val="PlainText"/>
                                    <w:spacing w:after="120"/>
                                    <w:rPr>
                                      <w:rFonts w:ascii="Arial" w:hAnsi="Arial" w:cs="Arial"/>
                                      <w:sz w:val="20"/>
                                      <w:szCs w:val="20"/>
                                    </w:rPr>
                                  </w:pPr>
                                  <w:r w:rsidRPr="00D63D18">
                                    <w:rPr>
                                      <w:rFonts w:ascii="Arial" w:hAnsi="Arial" w:cs="Arial"/>
                                      <w:sz w:val="20"/>
                                      <w:szCs w:val="20"/>
                                    </w:rPr>
                                    <w:t xml:space="preserve">The Glossop Award is a short presentation before the Glossop </w:t>
                                  </w:r>
                                  <w:r>
                                    <w:rPr>
                                      <w:rFonts w:ascii="Arial" w:hAnsi="Arial" w:cs="Arial"/>
                                      <w:sz w:val="20"/>
                                      <w:szCs w:val="20"/>
                                    </w:rPr>
                                    <w:t>Medal l</w:t>
                                  </w:r>
                                  <w:r w:rsidRPr="00D63D18">
                                    <w:rPr>
                                      <w:rFonts w:ascii="Arial" w:hAnsi="Arial" w:cs="Arial"/>
                                      <w:sz w:val="20"/>
                                      <w:szCs w:val="20"/>
                                    </w:rPr>
                                    <w:t>ecture by a</w:t>
                                  </w:r>
                                  <w:r w:rsidR="004841C9">
                                    <w:rPr>
                                      <w:rFonts w:ascii="Arial" w:hAnsi="Arial" w:cs="Arial"/>
                                      <w:sz w:val="20"/>
                                      <w:szCs w:val="20"/>
                                    </w:rPr>
                                    <w:t xml:space="preserve">n early career </w:t>
                                  </w:r>
                                  <w:r w:rsidR="009246BD">
                                    <w:rPr>
                                      <w:rFonts w:ascii="Arial" w:hAnsi="Arial" w:cs="Arial"/>
                                      <w:sz w:val="20"/>
                                      <w:szCs w:val="20"/>
                                    </w:rPr>
                                    <w:t xml:space="preserve">ground engineer (including geoenvironmentalists, </w:t>
                                  </w:r>
                                  <w:r w:rsidRPr="00D63D18">
                                    <w:rPr>
                                      <w:rFonts w:ascii="Arial" w:hAnsi="Arial" w:cs="Arial"/>
                                      <w:sz w:val="20"/>
                                      <w:szCs w:val="20"/>
                                    </w:rPr>
                                    <w:t>engineering geologist</w:t>
                                  </w:r>
                                  <w:r w:rsidR="009246BD">
                                    <w:rPr>
                                      <w:rFonts w:ascii="Arial" w:hAnsi="Arial" w:cs="Arial"/>
                                      <w:sz w:val="20"/>
                                      <w:szCs w:val="20"/>
                                    </w:rPr>
                                    <w:t>s, geomorphologists etc)</w:t>
                                  </w:r>
                                  <w:r w:rsidRPr="00D63D18">
                                    <w:rPr>
                                      <w:rFonts w:ascii="Arial" w:hAnsi="Arial" w:cs="Arial"/>
                                      <w:sz w:val="20"/>
                                      <w:szCs w:val="20"/>
                                    </w:rPr>
                                    <w:t xml:space="preserve">, </w:t>
                                  </w:r>
                                  <w:r w:rsidR="004841C9">
                                    <w:rPr>
                                      <w:rFonts w:ascii="Arial" w:hAnsi="Arial" w:cs="Arial"/>
                                      <w:sz w:val="20"/>
                                      <w:szCs w:val="20"/>
                                    </w:rPr>
                                    <w:t>with no more than 8 years’ of post-graduate experience</w:t>
                                  </w:r>
                                  <w:r w:rsidRPr="00D63D18">
                                    <w:rPr>
                                      <w:rFonts w:ascii="Arial" w:hAnsi="Arial" w:cs="Arial"/>
                                      <w:sz w:val="20"/>
                                      <w:szCs w:val="20"/>
                                    </w:rPr>
                                    <w:t xml:space="preserve"> </w:t>
                                  </w:r>
                                  <w:r>
                                    <w:rPr>
                                      <w:rFonts w:ascii="Arial" w:hAnsi="Arial" w:cs="Arial"/>
                                      <w:sz w:val="20"/>
                                      <w:szCs w:val="20"/>
                                    </w:rPr>
                                    <w:t xml:space="preserve">on the </w:t>
                                  </w:r>
                                  <w:r w:rsidR="007B1699">
                                    <w:rPr>
                                      <w:rFonts w:ascii="Arial" w:hAnsi="Arial" w:cs="Arial"/>
                                      <w:sz w:val="20"/>
                                      <w:szCs w:val="20"/>
                                    </w:rPr>
                                    <w:t>2</w:t>
                                  </w:r>
                                  <w:r w:rsidR="00575E6E">
                                    <w:rPr>
                                      <w:rFonts w:ascii="Arial" w:hAnsi="Arial" w:cs="Arial"/>
                                      <w:sz w:val="20"/>
                                      <w:szCs w:val="20"/>
                                    </w:rPr>
                                    <w:t>1</w:t>
                                  </w:r>
                                  <w:r w:rsidR="00575E6E" w:rsidRPr="00575E6E">
                                    <w:rPr>
                                      <w:rFonts w:ascii="Arial" w:hAnsi="Arial" w:cs="Arial"/>
                                      <w:sz w:val="20"/>
                                      <w:szCs w:val="20"/>
                                      <w:vertAlign w:val="superscript"/>
                                    </w:rPr>
                                    <w:t>st</w:t>
                                  </w:r>
                                  <w:r w:rsidR="00575E6E">
                                    <w:rPr>
                                      <w:rFonts w:ascii="Arial" w:hAnsi="Arial" w:cs="Arial"/>
                                      <w:sz w:val="20"/>
                                      <w:szCs w:val="20"/>
                                    </w:rPr>
                                    <w:t xml:space="preserve"> of</w:t>
                                  </w:r>
                                  <w:r>
                                    <w:rPr>
                                      <w:rFonts w:ascii="Arial" w:hAnsi="Arial" w:cs="Arial"/>
                                      <w:sz w:val="20"/>
                                      <w:szCs w:val="20"/>
                                    </w:rPr>
                                    <w:t xml:space="preserve"> </w:t>
                                  </w:r>
                                  <w:r w:rsidRPr="00D63D18">
                                    <w:rPr>
                                      <w:rFonts w:ascii="Arial" w:hAnsi="Arial" w:cs="Arial"/>
                                      <w:sz w:val="20"/>
                                      <w:szCs w:val="20"/>
                                    </w:rPr>
                                    <w:t>November 20</w:t>
                                  </w:r>
                                  <w:r w:rsidR="00A37BA6">
                                    <w:rPr>
                                      <w:rFonts w:ascii="Arial" w:hAnsi="Arial" w:cs="Arial"/>
                                      <w:sz w:val="20"/>
                                      <w:szCs w:val="20"/>
                                    </w:rPr>
                                    <w:t>2</w:t>
                                  </w:r>
                                  <w:r w:rsidR="00575E6E">
                                    <w:rPr>
                                      <w:rFonts w:ascii="Arial" w:hAnsi="Arial" w:cs="Arial"/>
                                      <w:sz w:val="20"/>
                                      <w:szCs w:val="20"/>
                                    </w:rPr>
                                    <w:t>4</w:t>
                                  </w:r>
                                  <w:r w:rsidRPr="00D63D18">
                                    <w:rPr>
                                      <w:rFonts w:ascii="Arial" w:hAnsi="Arial" w:cs="Arial"/>
                                      <w:sz w:val="20"/>
                                      <w:szCs w:val="20"/>
                                    </w:rPr>
                                    <w:t>.</w:t>
                                  </w:r>
                                </w:p>
                                <w:p w14:paraId="60CD168C" w14:textId="54EF5028" w:rsidR="000F022C" w:rsidRPr="00D63D18" w:rsidRDefault="000F022C" w:rsidP="000F022C">
                                  <w:pPr>
                                    <w:pStyle w:val="PlainText"/>
                                    <w:spacing w:after="120"/>
                                    <w:rPr>
                                      <w:rFonts w:ascii="Arial" w:hAnsi="Arial" w:cs="Arial"/>
                                      <w:b/>
                                      <w:sz w:val="20"/>
                                      <w:szCs w:val="20"/>
                                    </w:rPr>
                                  </w:pPr>
                                </w:p>
                              </w:tc>
                            </w:tr>
                            <w:tr w:rsidR="005B1D08" w:rsidRPr="00D63D18" w14:paraId="64F14537" w14:textId="77777777" w:rsidTr="009D5CB8">
                              <w:trPr>
                                <w:trHeight w:val="225"/>
                              </w:trPr>
                              <w:tc>
                                <w:tcPr>
                                  <w:tcW w:w="5000" w:type="pct"/>
                                </w:tcPr>
                                <w:p w14:paraId="257D9A6D" w14:textId="77777777" w:rsidR="005B1D08" w:rsidRDefault="005B1D08" w:rsidP="000F022C">
                                  <w:pPr>
                                    <w:pStyle w:val="Default"/>
                                    <w:spacing w:after="120"/>
                                    <w:rPr>
                                      <w:sz w:val="20"/>
                                      <w:szCs w:val="20"/>
                                    </w:rPr>
                                  </w:pPr>
                                  <w:r w:rsidRPr="00D63D18">
                                    <w:rPr>
                                      <w:sz w:val="20"/>
                                      <w:szCs w:val="20"/>
                                    </w:rPr>
                                    <w:t xml:space="preserve">The candidate must be a </w:t>
                                  </w:r>
                                  <w:r w:rsidR="00DC57D2">
                                    <w:rPr>
                                      <w:sz w:val="20"/>
                                      <w:szCs w:val="20"/>
                                    </w:rPr>
                                    <w:t>F</w:t>
                                  </w:r>
                                  <w:r w:rsidRPr="00D63D18">
                                    <w:rPr>
                                      <w:sz w:val="20"/>
                                      <w:szCs w:val="20"/>
                                    </w:rPr>
                                    <w:t xml:space="preserve">ellow of the Geological Society and either proceeding to Chartered Geologist </w:t>
                                  </w:r>
                                  <w:r>
                                    <w:rPr>
                                      <w:sz w:val="20"/>
                                      <w:szCs w:val="20"/>
                                    </w:rPr>
                                    <w:t xml:space="preserve">/ Scientist </w:t>
                                  </w:r>
                                  <w:r w:rsidRPr="00D63D18">
                                    <w:rPr>
                                      <w:sz w:val="20"/>
                                      <w:szCs w:val="20"/>
                                    </w:rPr>
                                    <w:t>professional qualification, or already a Chartered Geologist</w:t>
                                  </w:r>
                                  <w:r>
                                    <w:rPr>
                                      <w:sz w:val="20"/>
                                      <w:szCs w:val="20"/>
                                    </w:rPr>
                                    <w:t xml:space="preserve"> / Scientist</w:t>
                                  </w:r>
                                  <w:r w:rsidRPr="00D63D18">
                                    <w:rPr>
                                      <w:sz w:val="20"/>
                                      <w:szCs w:val="20"/>
                                    </w:rPr>
                                    <w:t xml:space="preserve">. </w:t>
                                  </w:r>
                                </w:p>
                                <w:p w14:paraId="553B7480" w14:textId="498C469C" w:rsidR="000F022C" w:rsidRPr="00D63D18" w:rsidRDefault="000F022C" w:rsidP="000F022C">
                                  <w:pPr>
                                    <w:pStyle w:val="Default"/>
                                    <w:spacing w:after="120"/>
                                    <w:rPr>
                                      <w:sz w:val="20"/>
                                      <w:szCs w:val="20"/>
                                    </w:rPr>
                                  </w:pPr>
                                </w:p>
                              </w:tc>
                            </w:tr>
                            <w:tr w:rsidR="005B1D08" w:rsidRPr="00D63D18" w14:paraId="7026EBE1" w14:textId="77777777" w:rsidTr="009D5CB8">
                              <w:trPr>
                                <w:trHeight w:val="225"/>
                              </w:trPr>
                              <w:tc>
                                <w:tcPr>
                                  <w:tcW w:w="5000" w:type="pct"/>
                                </w:tcPr>
                                <w:p w14:paraId="57EDCF49" w14:textId="228DE782" w:rsidR="005B1D08" w:rsidRPr="003B40E2" w:rsidRDefault="005B1D08" w:rsidP="000F022C">
                                  <w:pPr>
                                    <w:pStyle w:val="Default"/>
                                    <w:spacing w:after="120"/>
                                    <w:rPr>
                                      <w:sz w:val="20"/>
                                      <w:szCs w:val="20"/>
                                    </w:rPr>
                                  </w:pPr>
                                  <w:r w:rsidRPr="003B40E2">
                                    <w:rPr>
                                      <w:sz w:val="20"/>
                                      <w:szCs w:val="20"/>
                                    </w:rPr>
                                    <w:t xml:space="preserve">The candidate must obtain the nomination of </w:t>
                                  </w:r>
                                  <w:r w:rsidR="009246BD">
                                    <w:rPr>
                                      <w:sz w:val="20"/>
                                      <w:szCs w:val="20"/>
                                    </w:rPr>
                                    <w:t xml:space="preserve">their </w:t>
                                  </w:r>
                                  <w:r w:rsidRPr="003B40E2">
                                    <w:rPr>
                                      <w:sz w:val="20"/>
                                      <w:szCs w:val="20"/>
                                    </w:rPr>
                                    <w:t xml:space="preserve">employer and must be available to give the presentation on the designated evening. </w:t>
                                  </w:r>
                                </w:p>
                                <w:p w14:paraId="16F92C58" w14:textId="5E9A1393" w:rsidR="000F022C" w:rsidRPr="003B40E2" w:rsidRDefault="000F022C" w:rsidP="000F022C">
                                  <w:pPr>
                                    <w:pStyle w:val="Default"/>
                                    <w:spacing w:after="120"/>
                                    <w:rPr>
                                      <w:sz w:val="20"/>
                                      <w:szCs w:val="20"/>
                                    </w:rPr>
                                  </w:pPr>
                                </w:p>
                              </w:tc>
                            </w:tr>
                            <w:tr w:rsidR="005B1D08" w:rsidRPr="000F2D6B" w14:paraId="0907D13C" w14:textId="77777777" w:rsidTr="009D5CB8">
                              <w:trPr>
                                <w:trHeight w:val="225"/>
                              </w:trPr>
                              <w:tc>
                                <w:tcPr>
                                  <w:tcW w:w="5000" w:type="pct"/>
                                </w:tcPr>
                                <w:p w14:paraId="06796D48" w14:textId="17EA883F" w:rsidR="00213180" w:rsidRPr="003B40E2" w:rsidRDefault="00DC57D2" w:rsidP="000F022C">
                                  <w:pPr>
                                    <w:pStyle w:val="Default"/>
                                    <w:spacing w:after="120"/>
                                    <w:rPr>
                                      <w:sz w:val="20"/>
                                      <w:szCs w:val="20"/>
                                    </w:rPr>
                                  </w:pPr>
                                  <w:r w:rsidRPr="003B40E2">
                                    <w:rPr>
                                      <w:sz w:val="20"/>
                                      <w:szCs w:val="20"/>
                                    </w:rPr>
                                    <w:t>Entries must include the above a</w:t>
                                  </w:r>
                                  <w:r w:rsidR="005B1D08" w:rsidRPr="003B40E2">
                                    <w:rPr>
                                      <w:sz w:val="20"/>
                                      <w:szCs w:val="20"/>
                                    </w:rPr>
                                    <w:t>pplication</w:t>
                                  </w:r>
                                  <w:r w:rsidRPr="003B40E2">
                                    <w:rPr>
                                      <w:sz w:val="20"/>
                                      <w:szCs w:val="20"/>
                                    </w:rPr>
                                    <w:t xml:space="preserve"> form</w:t>
                                  </w:r>
                                  <w:r w:rsidR="005B1D08" w:rsidRPr="003B40E2">
                                    <w:rPr>
                                      <w:sz w:val="20"/>
                                      <w:szCs w:val="20"/>
                                    </w:rPr>
                                    <w:t xml:space="preserve"> to be submitted by </w:t>
                                  </w:r>
                                  <w:r w:rsidR="003B40E2" w:rsidRPr="003B40E2">
                                    <w:rPr>
                                      <w:sz w:val="20"/>
                                      <w:szCs w:val="20"/>
                                    </w:rPr>
                                    <w:t>28</w:t>
                                  </w:r>
                                  <w:r w:rsidR="00A37BA6" w:rsidRPr="003B40E2">
                                    <w:rPr>
                                      <w:sz w:val="20"/>
                                      <w:szCs w:val="20"/>
                                      <w:vertAlign w:val="superscript"/>
                                    </w:rPr>
                                    <w:t>th</w:t>
                                  </w:r>
                                  <w:r w:rsidR="00DB6E45" w:rsidRPr="003B40E2">
                                    <w:rPr>
                                      <w:sz w:val="20"/>
                                      <w:szCs w:val="20"/>
                                    </w:rPr>
                                    <w:t xml:space="preserve"> </w:t>
                                  </w:r>
                                  <w:r w:rsidR="00EF785D">
                                    <w:rPr>
                                      <w:sz w:val="20"/>
                                      <w:szCs w:val="20"/>
                                    </w:rPr>
                                    <w:t>June 2024</w:t>
                                  </w:r>
                                  <w:r w:rsidR="005B1D08" w:rsidRPr="003B40E2">
                                    <w:rPr>
                                      <w:sz w:val="20"/>
                                      <w:szCs w:val="20"/>
                                    </w:rPr>
                                    <w:t xml:space="preserve">. </w:t>
                                  </w:r>
                                </w:p>
                                <w:p w14:paraId="2034149F" w14:textId="5935F80A" w:rsidR="000F022C" w:rsidRPr="003B40E2" w:rsidRDefault="000F022C" w:rsidP="000F022C">
                                  <w:pPr>
                                    <w:pStyle w:val="Default"/>
                                    <w:spacing w:after="120"/>
                                    <w:rPr>
                                      <w:sz w:val="20"/>
                                      <w:szCs w:val="20"/>
                                    </w:rPr>
                                  </w:pPr>
                                </w:p>
                              </w:tc>
                            </w:tr>
                            <w:tr w:rsidR="005B1D08" w:rsidRPr="000F2D6B" w14:paraId="77834005" w14:textId="77777777" w:rsidTr="009D5CB8">
                              <w:trPr>
                                <w:trHeight w:val="225"/>
                              </w:trPr>
                              <w:tc>
                                <w:tcPr>
                                  <w:tcW w:w="5000" w:type="pct"/>
                                </w:tcPr>
                                <w:p w14:paraId="7AD4CFFF" w14:textId="6D33F521" w:rsidR="005B1D08" w:rsidRDefault="005B1D08" w:rsidP="000F022C">
                                  <w:pPr>
                                    <w:pStyle w:val="Default"/>
                                    <w:spacing w:after="120"/>
                                    <w:rPr>
                                      <w:sz w:val="20"/>
                                      <w:szCs w:val="20"/>
                                    </w:rPr>
                                  </w:pPr>
                                  <w:r w:rsidRPr="000F2D6B">
                                    <w:rPr>
                                      <w:sz w:val="20"/>
                                      <w:szCs w:val="20"/>
                                    </w:rPr>
                                    <w:t xml:space="preserve">Short listed candidates will be notified </w:t>
                                  </w:r>
                                  <w:r w:rsidRPr="003B40E2">
                                    <w:rPr>
                                      <w:sz w:val="20"/>
                                      <w:szCs w:val="20"/>
                                    </w:rPr>
                                    <w:t xml:space="preserve">by </w:t>
                                  </w:r>
                                  <w:r w:rsidR="00EF785D">
                                    <w:rPr>
                                      <w:sz w:val="20"/>
                                      <w:szCs w:val="20"/>
                                    </w:rPr>
                                    <w:t>26</w:t>
                                  </w:r>
                                  <w:r w:rsidR="003B40E2" w:rsidRPr="003B40E2">
                                    <w:rPr>
                                      <w:sz w:val="20"/>
                                      <w:szCs w:val="20"/>
                                      <w:vertAlign w:val="superscript"/>
                                    </w:rPr>
                                    <w:t>th</w:t>
                                  </w:r>
                                  <w:r w:rsidR="003B40E2" w:rsidRPr="003B40E2">
                                    <w:rPr>
                                      <w:sz w:val="20"/>
                                      <w:szCs w:val="20"/>
                                    </w:rPr>
                                    <w:t xml:space="preserve"> </w:t>
                                  </w:r>
                                  <w:r w:rsidR="00142DE0" w:rsidRPr="003B40E2">
                                    <w:rPr>
                                      <w:sz w:val="20"/>
                                      <w:szCs w:val="20"/>
                                    </w:rPr>
                                    <w:t>Ju</w:t>
                                  </w:r>
                                  <w:r w:rsidR="007B1699">
                                    <w:rPr>
                                      <w:sz w:val="20"/>
                                      <w:szCs w:val="20"/>
                                    </w:rPr>
                                    <w:t>ly</w:t>
                                  </w:r>
                                  <w:r w:rsidRPr="000F2D6B">
                                    <w:rPr>
                                      <w:sz w:val="20"/>
                                      <w:szCs w:val="20"/>
                                    </w:rPr>
                                    <w:t xml:space="preserve"> and </w:t>
                                  </w:r>
                                  <w:r w:rsidRPr="008B1E67">
                                    <w:rPr>
                                      <w:sz w:val="20"/>
                                      <w:szCs w:val="20"/>
                                      <w:u w:val="single"/>
                                    </w:rPr>
                                    <w:t xml:space="preserve">must be available </w:t>
                                  </w:r>
                                  <w:r w:rsidR="003B40E2">
                                    <w:rPr>
                                      <w:sz w:val="20"/>
                                      <w:szCs w:val="20"/>
                                      <w:u w:val="single"/>
                                    </w:rPr>
                                    <w:t>in</w:t>
                                  </w:r>
                                  <w:r w:rsidRPr="008B1E67">
                                    <w:rPr>
                                      <w:sz w:val="20"/>
                                      <w:szCs w:val="20"/>
                                      <w:u w:val="single"/>
                                    </w:rPr>
                                    <w:t xml:space="preserve"> </w:t>
                                  </w:r>
                                  <w:r w:rsidR="00EF785D">
                                    <w:rPr>
                                      <w:sz w:val="20"/>
                                      <w:szCs w:val="20"/>
                                      <w:u w:val="single"/>
                                    </w:rPr>
                                    <w:t>September</w:t>
                                  </w:r>
                                  <w:r w:rsidRPr="008B1E67">
                                    <w:rPr>
                                      <w:sz w:val="20"/>
                                      <w:szCs w:val="20"/>
                                      <w:u w:val="single"/>
                                    </w:rPr>
                                    <w:t xml:space="preserve"> 20</w:t>
                                  </w:r>
                                  <w:r w:rsidR="00A37BA6">
                                    <w:rPr>
                                      <w:sz w:val="20"/>
                                      <w:szCs w:val="20"/>
                                      <w:u w:val="single"/>
                                    </w:rPr>
                                    <w:t>2</w:t>
                                  </w:r>
                                  <w:r w:rsidR="00EF785D">
                                    <w:rPr>
                                      <w:sz w:val="20"/>
                                      <w:szCs w:val="20"/>
                                      <w:u w:val="single"/>
                                    </w:rPr>
                                    <w:t>4</w:t>
                                  </w:r>
                                  <w:r w:rsidRPr="008B1E67">
                                    <w:rPr>
                                      <w:sz w:val="20"/>
                                      <w:szCs w:val="20"/>
                                      <w:u w:val="single"/>
                                    </w:rPr>
                                    <w:t xml:space="preserve"> to attend an interview </w:t>
                                  </w:r>
                                  <w:r w:rsidR="009802FC">
                                    <w:rPr>
                                      <w:sz w:val="20"/>
                                      <w:szCs w:val="20"/>
                                      <w:u w:val="single"/>
                                    </w:rPr>
                                    <w:t xml:space="preserve">either at Burlington House or </w:t>
                                  </w:r>
                                  <w:r w:rsidR="00A37BA6">
                                    <w:rPr>
                                      <w:sz w:val="20"/>
                                      <w:szCs w:val="20"/>
                                      <w:u w:val="single"/>
                                    </w:rPr>
                                    <w:t>via Skype or Microsoft Teams</w:t>
                                  </w:r>
                                  <w:r w:rsidRPr="000F2D6B">
                                    <w:rPr>
                                      <w:sz w:val="20"/>
                                      <w:szCs w:val="20"/>
                                    </w:rPr>
                                    <w:t xml:space="preserve">. </w:t>
                                  </w:r>
                                  <w:r w:rsidR="009802FC">
                                    <w:rPr>
                                      <w:sz w:val="20"/>
                                      <w:szCs w:val="20"/>
                                    </w:rPr>
                                    <w:t>Candidates should prepare</w:t>
                                  </w:r>
                                  <w:r w:rsidRPr="000F2D6B">
                                    <w:rPr>
                                      <w:sz w:val="20"/>
                                      <w:szCs w:val="20"/>
                                    </w:rPr>
                                    <w:t xml:space="preserve"> a presentation, including visual aids, to </w:t>
                                  </w:r>
                                  <w:r w:rsidR="009802FC">
                                    <w:rPr>
                                      <w:sz w:val="20"/>
                                      <w:szCs w:val="20"/>
                                    </w:rPr>
                                    <w:t xml:space="preserve">present to </w:t>
                                  </w:r>
                                  <w:r w:rsidRPr="000F2D6B">
                                    <w:rPr>
                                      <w:sz w:val="20"/>
                                      <w:szCs w:val="20"/>
                                    </w:rPr>
                                    <w:t xml:space="preserve">the selection panel. </w:t>
                                  </w:r>
                                </w:p>
                                <w:p w14:paraId="0BF2AA7D" w14:textId="7B6207DE" w:rsidR="000F022C" w:rsidRPr="000F2D6B" w:rsidRDefault="000F022C" w:rsidP="000F022C">
                                  <w:pPr>
                                    <w:pStyle w:val="Default"/>
                                    <w:spacing w:after="120"/>
                                    <w:rPr>
                                      <w:sz w:val="20"/>
                                      <w:szCs w:val="20"/>
                                    </w:rPr>
                                  </w:pPr>
                                </w:p>
                              </w:tc>
                            </w:tr>
                            <w:tr w:rsidR="005B1D08" w:rsidRPr="00D63D18" w14:paraId="72DA1404" w14:textId="77777777" w:rsidTr="009D5CB8">
                              <w:trPr>
                                <w:trHeight w:val="225"/>
                              </w:trPr>
                              <w:tc>
                                <w:tcPr>
                                  <w:tcW w:w="5000" w:type="pct"/>
                                </w:tcPr>
                                <w:p w14:paraId="013BEC04" w14:textId="77777777" w:rsidR="005B1D08" w:rsidRPr="00EF785D" w:rsidRDefault="005B1D08" w:rsidP="000F022C">
                                  <w:pPr>
                                    <w:pStyle w:val="PlainText"/>
                                    <w:spacing w:after="120"/>
                                    <w:rPr>
                                      <w:rFonts w:ascii="Arial" w:hAnsi="Arial" w:cs="Arial"/>
                                      <w:b/>
                                      <w:sz w:val="20"/>
                                      <w:szCs w:val="20"/>
                                    </w:rPr>
                                  </w:pPr>
                                  <w:r w:rsidRPr="00EF785D">
                                    <w:rPr>
                                      <w:rFonts w:ascii="Arial" w:hAnsi="Arial" w:cs="Arial"/>
                                      <w:sz w:val="20"/>
                                      <w:szCs w:val="20"/>
                                    </w:rPr>
                                    <w:t>Guidance notes for candidates are posted on the Engineering Group webpage (</w:t>
                                  </w:r>
                                  <w:r w:rsidRPr="00EF785D">
                                    <w:rPr>
                                      <w:rFonts w:ascii="Arial" w:hAnsi="Arial" w:cs="Arial"/>
                                      <w:sz w:val="20"/>
                                      <w:szCs w:val="20"/>
                                      <w:u w:val="single"/>
                                    </w:rPr>
                                    <w:t>www.geolsoc.org.uk/engineering</w:t>
                                  </w:r>
                                  <w:r w:rsidRPr="00EF785D">
                                    <w:rPr>
                                      <w:rFonts w:ascii="Arial" w:hAnsi="Arial" w:cs="Arial"/>
                                      <w:sz w:val="20"/>
                                      <w:szCs w:val="20"/>
                                    </w:rPr>
                                    <w:t>) and will also be available through the Engineering Group Secretary (</w:t>
                                  </w:r>
                                  <w:r w:rsidRPr="00EF785D">
                                    <w:rPr>
                                      <w:rFonts w:ascii="Arial" w:hAnsi="Arial" w:cs="Arial"/>
                                      <w:sz w:val="20"/>
                                      <w:szCs w:val="20"/>
                                      <w:u w:val="single"/>
                                    </w:rPr>
                                    <w:t>engineering.group@geolsoc.org.uk</w:t>
                                  </w:r>
                                  <w:r w:rsidRPr="00EF785D">
                                    <w:rPr>
                                      <w:rFonts w:ascii="Arial" w:hAnsi="Arial" w:cs="Arial"/>
                                      <w:sz w:val="20"/>
                                      <w:szCs w:val="20"/>
                                    </w:rPr>
                                    <w:t>).</w:t>
                                  </w:r>
                                </w:p>
                              </w:tc>
                            </w:tr>
                          </w:tbl>
                          <w:p w14:paraId="333ED0FF" w14:textId="38906845" w:rsidR="005B1D08" w:rsidRDefault="005B1D08" w:rsidP="000F022C">
                            <w:pPr>
                              <w:pStyle w:val="PlainText"/>
                              <w:spacing w:after="120"/>
                              <w:rPr>
                                <w:rFonts w:ascii="Arial" w:hAnsi="Arial" w:cs="Arial"/>
                                <w:sz w:val="20"/>
                                <w:szCs w:val="20"/>
                              </w:rPr>
                            </w:pPr>
                          </w:p>
                          <w:p w14:paraId="7FE58890" w14:textId="77777777" w:rsidR="005B1D08" w:rsidRDefault="005B1D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64969" id="_x0000_t202" coordsize="21600,21600" o:spt="202" path="m,l,21600r21600,l21600,xe">
                <v:stroke joinstyle="miter"/>
                <v:path gradientshapeok="t" o:connecttype="rect"/>
              </v:shapetype>
              <v:shape id="Text Box 3" o:spid="_x0000_s1026" type="#_x0000_t202" style="position:absolute;margin-left:150.55pt;margin-top:-16.35pt;width:414.75pt;height:4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" fillcolor="white [3201]" stroked="f" strokeweight=".5pt">
                <v:textbox>
                  <w:txbxContent>
                    <w:tbl>
                      <w:tblPr>
                        <w:tblStyle w:val="TableGrid"/>
                        <w:tblW w:w="48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6"/>
                      </w:tblGrid>
                      <w:tr w:rsidR="005B1D08" w:rsidRPr="00D63D18" w14:paraId="080C740F" w14:textId="77777777" w:rsidTr="009D5CB8">
                        <w:trPr>
                          <w:trHeight w:val="225"/>
                        </w:trPr>
                        <w:tc>
                          <w:tcPr>
                            <w:tcW w:w="5000" w:type="pct"/>
                          </w:tcPr>
                          <w:p w14:paraId="177CD901" w14:textId="77777777" w:rsidR="005B1D08" w:rsidRDefault="005B1D08" w:rsidP="005B1D08">
                            <w:pPr>
                              <w:pStyle w:val="PlainText"/>
                              <w:rPr>
                                <w:rFonts w:ascii="Arial" w:hAnsi="Arial" w:cs="Arial"/>
                                <w:b/>
                                <w:bCs/>
                                <w:color w:val="000000"/>
                                <w:sz w:val="20"/>
                                <w:szCs w:val="20"/>
                              </w:rPr>
                            </w:pPr>
                            <w:r w:rsidRPr="00D63D18">
                              <w:rPr>
                                <w:rFonts w:ascii="Arial" w:hAnsi="Arial" w:cs="Arial"/>
                                <w:b/>
                                <w:bCs/>
                                <w:color w:val="000000"/>
                                <w:sz w:val="20"/>
                                <w:szCs w:val="20"/>
                              </w:rPr>
                              <w:t>Rules for the Glossop Award</w:t>
                            </w:r>
                          </w:p>
                          <w:p w14:paraId="2120F2B9" w14:textId="2E6FF0FD" w:rsidR="000F022C" w:rsidRPr="00D63D18" w:rsidRDefault="000F022C" w:rsidP="005B1D08">
                            <w:pPr>
                              <w:pStyle w:val="PlainText"/>
                              <w:rPr>
                                <w:rFonts w:ascii="Arial" w:hAnsi="Arial" w:cs="Arial"/>
                                <w:sz w:val="20"/>
                                <w:szCs w:val="20"/>
                              </w:rPr>
                            </w:pPr>
                          </w:p>
                        </w:tc>
                      </w:tr>
                      <w:tr w:rsidR="005B1D08" w:rsidRPr="00D63D18" w14:paraId="36E6F46B" w14:textId="77777777" w:rsidTr="009D5CB8">
                        <w:trPr>
                          <w:trHeight w:val="225"/>
                        </w:trPr>
                        <w:tc>
                          <w:tcPr>
                            <w:tcW w:w="5000" w:type="pct"/>
                          </w:tcPr>
                          <w:p w14:paraId="7BE2DEDA" w14:textId="6316A46C" w:rsidR="005B1D08" w:rsidRDefault="005B1D08" w:rsidP="000F022C">
                            <w:pPr>
                              <w:pStyle w:val="PlainText"/>
                              <w:spacing w:after="120"/>
                              <w:rPr>
                                <w:rFonts w:ascii="Arial" w:hAnsi="Arial" w:cs="Arial"/>
                                <w:sz w:val="20"/>
                                <w:szCs w:val="20"/>
                              </w:rPr>
                            </w:pPr>
                            <w:r w:rsidRPr="00D63D18">
                              <w:rPr>
                                <w:rFonts w:ascii="Arial" w:hAnsi="Arial" w:cs="Arial"/>
                                <w:sz w:val="20"/>
                                <w:szCs w:val="20"/>
                              </w:rPr>
                              <w:t xml:space="preserve">The Glossop Award is a short presentation before the Glossop </w:t>
                            </w:r>
                            <w:r>
                              <w:rPr>
                                <w:rFonts w:ascii="Arial" w:hAnsi="Arial" w:cs="Arial"/>
                                <w:sz w:val="20"/>
                                <w:szCs w:val="20"/>
                              </w:rPr>
                              <w:t>Medal l</w:t>
                            </w:r>
                            <w:r w:rsidRPr="00D63D18">
                              <w:rPr>
                                <w:rFonts w:ascii="Arial" w:hAnsi="Arial" w:cs="Arial"/>
                                <w:sz w:val="20"/>
                                <w:szCs w:val="20"/>
                              </w:rPr>
                              <w:t>ecture by a</w:t>
                            </w:r>
                            <w:r w:rsidR="004841C9">
                              <w:rPr>
                                <w:rFonts w:ascii="Arial" w:hAnsi="Arial" w:cs="Arial"/>
                                <w:sz w:val="20"/>
                                <w:szCs w:val="20"/>
                              </w:rPr>
                              <w:t xml:space="preserve">n early career </w:t>
                            </w:r>
                            <w:r w:rsidR="009246BD">
                              <w:rPr>
                                <w:rFonts w:ascii="Arial" w:hAnsi="Arial" w:cs="Arial"/>
                                <w:sz w:val="20"/>
                                <w:szCs w:val="20"/>
                              </w:rPr>
                              <w:t xml:space="preserve">ground engineer (including geoenvironmentalists, </w:t>
                            </w:r>
                            <w:r w:rsidRPr="00D63D18">
                              <w:rPr>
                                <w:rFonts w:ascii="Arial" w:hAnsi="Arial" w:cs="Arial"/>
                                <w:sz w:val="20"/>
                                <w:szCs w:val="20"/>
                              </w:rPr>
                              <w:t>engineering geologist</w:t>
                            </w:r>
                            <w:r w:rsidR="009246BD">
                              <w:rPr>
                                <w:rFonts w:ascii="Arial" w:hAnsi="Arial" w:cs="Arial"/>
                                <w:sz w:val="20"/>
                                <w:szCs w:val="20"/>
                              </w:rPr>
                              <w:t>s, geomorphologists etc)</w:t>
                            </w:r>
                            <w:r w:rsidRPr="00D63D18">
                              <w:rPr>
                                <w:rFonts w:ascii="Arial" w:hAnsi="Arial" w:cs="Arial"/>
                                <w:sz w:val="20"/>
                                <w:szCs w:val="20"/>
                              </w:rPr>
                              <w:t xml:space="preserve">, </w:t>
                            </w:r>
                            <w:r w:rsidR="004841C9">
                              <w:rPr>
                                <w:rFonts w:ascii="Arial" w:hAnsi="Arial" w:cs="Arial"/>
                                <w:sz w:val="20"/>
                                <w:szCs w:val="20"/>
                              </w:rPr>
                              <w:t>with no more than 8 years’ of post-graduate experience</w:t>
                            </w:r>
                            <w:r w:rsidRPr="00D63D18">
                              <w:rPr>
                                <w:rFonts w:ascii="Arial" w:hAnsi="Arial" w:cs="Arial"/>
                                <w:sz w:val="20"/>
                                <w:szCs w:val="20"/>
                              </w:rPr>
                              <w:t xml:space="preserve"> </w:t>
                            </w:r>
                            <w:r>
                              <w:rPr>
                                <w:rFonts w:ascii="Arial" w:hAnsi="Arial" w:cs="Arial"/>
                                <w:sz w:val="20"/>
                                <w:szCs w:val="20"/>
                              </w:rPr>
                              <w:t xml:space="preserve">on the </w:t>
                            </w:r>
                            <w:r w:rsidR="007B1699">
                              <w:rPr>
                                <w:rFonts w:ascii="Arial" w:hAnsi="Arial" w:cs="Arial"/>
                                <w:sz w:val="20"/>
                                <w:szCs w:val="20"/>
                              </w:rPr>
                              <w:t>2</w:t>
                            </w:r>
                            <w:r w:rsidR="00575E6E">
                              <w:rPr>
                                <w:rFonts w:ascii="Arial" w:hAnsi="Arial" w:cs="Arial"/>
                                <w:sz w:val="20"/>
                                <w:szCs w:val="20"/>
                              </w:rPr>
                              <w:t>1</w:t>
                            </w:r>
                            <w:r w:rsidR="00575E6E" w:rsidRPr="00575E6E">
                              <w:rPr>
                                <w:rFonts w:ascii="Arial" w:hAnsi="Arial" w:cs="Arial"/>
                                <w:sz w:val="20"/>
                                <w:szCs w:val="20"/>
                                <w:vertAlign w:val="superscript"/>
                              </w:rPr>
                              <w:t>st</w:t>
                            </w:r>
                            <w:r w:rsidR="00575E6E">
                              <w:rPr>
                                <w:rFonts w:ascii="Arial" w:hAnsi="Arial" w:cs="Arial"/>
                                <w:sz w:val="20"/>
                                <w:szCs w:val="20"/>
                              </w:rPr>
                              <w:t xml:space="preserve"> of</w:t>
                            </w:r>
                            <w:r>
                              <w:rPr>
                                <w:rFonts w:ascii="Arial" w:hAnsi="Arial" w:cs="Arial"/>
                                <w:sz w:val="20"/>
                                <w:szCs w:val="20"/>
                              </w:rPr>
                              <w:t xml:space="preserve"> </w:t>
                            </w:r>
                            <w:r w:rsidRPr="00D63D18">
                              <w:rPr>
                                <w:rFonts w:ascii="Arial" w:hAnsi="Arial" w:cs="Arial"/>
                                <w:sz w:val="20"/>
                                <w:szCs w:val="20"/>
                              </w:rPr>
                              <w:t>November 20</w:t>
                            </w:r>
                            <w:r w:rsidR="00A37BA6">
                              <w:rPr>
                                <w:rFonts w:ascii="Arial" w:hAnsi="Arial" w:cs="Arial"/>
                                <w:sz w:val="20"/>
                                <w:szCs w:val="20"/>
                              </w:rPr>
                              <w:t>2</w:t>
                            </w:r>
                            <w:r w:rsidR="00575E6E">
                              <w:rPr>
                                <w:rFonts w:ascii="Arial" w:hAnsi="Arial" w:cs="Arial"/>
                                <w:sz w:val="20"/>
                                <w:szCs w:val="20"/>
                              </w:rPr>
                              <w:t>4</w:t>
                            </w:r>
                            <w:r w:rsidRPr="00D63D18">
                              <w:rPr>
                                <w:rFonts w:ascii="Arial" w:hAnsi="Arial" w:cs="Arial"/>
                                <w:sz w:val="20"/>
                                <w:szCs w:val="20"/>
                              </w:rPr>
                              <w:t>.</w:t>
                            </w:r>
                          </w:p>
                          <w:p w14:paraId="60CD168C" w14:textId="54EF5028" w:rsidR="000F022C" w:rsidRPr="00D63D18" w:rsidRDefault="000F022C" w:rsidP="000F022C">
                            <w:pPr>
                              <w:pStyle w:val="PlainText"/>
                              <w:spacing w:after="120"/>
                              <w:rPr>
                                <w:rFonts w:ascii="Arial" w:hAnsi="Arial" w:cs="Arial"/>
                                <w:b/>
                                <w:sz w:val="20"/>
                                <w:szCs w:val="20"/>
                              </w:rPr>
                            </w:pPr>
                          </w:p>
                        </w:tc>
                      </w:tr>
                      <w:tr w:rsidR="005B1D08" w:rsidRPr="00D63D18" w14:paraId="64F14537" w14:textId="77777777" w:rsidTr="009D5CB8">
                        <w:trPr>
                          <w:trHeight w:val="225"/>
                        </w:trPr>
                        <w:tc>
                          <w:tcPr>
                            <w:tcW w:w="5000" w:type="pct"/>
                          </w:tcPr>
                          <w:p w14:paraId="257D9A6D" w14:textId="77777777" w:rsidR="005B1D08" w:rsidRDefault="005B1D08" w:rsidP="000F022C">
                            <w:pPr>
                              <w:pStyle w:val="Default"/>
                              <w:spacing w:after="120"/>
                              <w:rPr>
                                <w:sz w:val="20"/>
                                <w:szCs w:val="20"/>
                              </w:rPr>
                            </w:pPr>
                            <w:r w:rsidRPr="00D63D18">
                              <w:rPr>
                                <w:sz w:val="20"/>
                                <w:szCs w:val="20"/>
                              </w:rPr>
                              <w:t xml:space="preserve">The candidate must be a </w:t>
                            </w:r>
                            <w:r w:rsidR="00DC57D2">
                              <w:rPr>
                                <w:sz w:val="20"/>
                                <w:szCs w:val="20"/>
                              </w:rPr>
                              <w:t>F</w:t>
                            </w:r>
                            <w:r w:rsidRPr="00D63D18">
                              <w:rPr>
                                <w:sz w:val="20"/>
                                <w:szCs w:val="20"/>
                              </w:rPr>
                              <w:t xml:space="preserve">ellow of the Geological Society and either proceeding to Chartered Geologist </w:t>
                            </w:r>
                            <w:r>
                              <w:rPr>
                                <w:sz w:val="20"/>
                                <w:szCs w:val="20"/>
                              </w:rPr>
                              <w:t xml:space="preserve">/ Scientist </w:t>
                            </w:r>
                            <w:r w:rsidRPr="00D63D18">
                              <w:rPr>
                                <w:sz w:val="20"/>
                                <w:szCs w:val="20"/>
                              </w:rPr>
                              <w:t>professional qualification, or already a Chartered Geologist</w:t>
                            </w:r>
                            <w:r>
                              <w:rPr>
                                <w:sz w:val="20"/>
                                <w:szCs w:val="20"/>
                              </w:rPr>
                              <w:t xml:space="preserve"> / Scientist</w:t>
                            </w:r>
                            <w:r w:rsidRPr="00D63D18">
                              <w:rPr>
                                <w:sz w:val="20"/>
                                <w:szCs w:val="20"/>
                              </w:rPr>
                              <w:t xml:space="preserve">. </w:t>
                            </w:r>
                          </w:p>
                          <w:p w14:paraId="553B7480" w14:textId="498C469C" w:rsidR="000F022C" w:rsidRPr="00D63D18" w:rsidRDefault="000F022C" w:rsidP="000F022C">
                            <w:pPr>
                              <w:pStyle w:val="Default"/>
                              <w:spacing w:after="120"/>
                              <w:rPr>
                                <w:sz w:val="20"/>
                                <w:szCs w:val="20"/>
                              </w:rPr>
                            </w:pPr>
                          </w:p>
                        </w:tc>
                      </w:tr>
                      <w:tr w:rsidR="005B1D08" w:rsidRPr="00D63D18" w14:paraId="7026EBE1" w14:textId="77777777" w:rsidTr="009D5CB8">
                        <w:trPr>
                          <w:trHeight w:val="225"/>
                        </w:trPr>
                        <w:tc>
                          <w:tcPr>
                            <w:tcW w:w="5000" w:type="pct"/>
                          </w:tcPr>
                          <w:p w14:paraId="57EDCF49" w14:textId="228DE782" w:rsidR="005B1D08" w:rsidRPr="003B40E2" w:rsidRDefault="005B1D08" w:rsidP="000F022C">
                            <w:pPr>
                              <w:pStyle w:val="Default"/>
                              <w:spacing w:after="120"/>
                              <w:rPr>
                                <w:sz w:val="20"/>
                                <w:szCs w:val="20"/>
                              </w:rPr>
                            </w:pPr>
                            <w:r w:rsidRPr="003B40E2">
                              <w:rPr>
                                <w:sz w:val="20"/>
                                <w:szCs w:val="20"/>
                              </w:rPr>
                              <w:t xml:space="preserve">The candidate must obtain the nomination of </w:t>
                            </w:r>
                            <w:r w:rsidR="009246BD">
                              <w:rPr>
                                <w:sz w:val="20"/>
                                <w:szCs w:val="20"/>
                              </w:rPr>
                              <w:t xml:space="preserve">their </w:t>
                            </w:r>
                            <w:r w:rsidRPr="003B40E2">
                              <w:rPr>
                                <w:sz w:val="20"/>
                                <w:szCs w:val="20"/>
                              </w:rPr>
                              <w:t xml:space="preserve">employer and must be available to give the presentation on the designated evening. </w:t>
                            </w:r>
                          </w:p>
                          <w:p w14:paraId="16F92C58" w14:textId="5E9A1393" w:rsidR="000F022C" w:rsidRPr="003B40E2" w:rsidRDefault="000F022C" w:rsidP="000F022C">
                            <w:pPr>
                              <w:pStyle w:val="Default"/>
                              <w:spacing w:after="120"/>
                              <w:rPr>
                                <w:sz w:val="20"/>
                                <w:szCs w:val="20"/>
                              </w:rPr>
                            </w:pPr>
                          </w:p>
                        </w:tc>
                      </w:tr>
                      <w:tr w:rsidR="005B1D08" w:rsidRPr="000F2D6B" w14:paraId="0907D13C" w14:textId="77777777" w:rsidTr="009D5CB8">
                        <w:trPr>
                          <w:trHeight w:val="225"/>
                        </w:trPr>
                        <w:tc>
                          <w:tcPr>
                            <w:tcW w:w="5000" w:type="pct"/>
                          </w:tcPr>
                          <w:p w14:paraId="06796D48" w14:textId="17EA883F" w:rsidR="00213180" w:rsidRPr="003B40E2" w:rsidRDefault="00DC57D2" w:rsidP="000F022C">
                            <w:pPr>
                              <w:pStyle w:val="Default"/>
                              <w:spacing w:after="120"/>
                              <w:rPr>
                                <w:sz w:val="20"/>
                                <w:szCs w:val="20"/>
                              </w:rPr>
                            </w:pPr>
                            <w:r w:rsidRPr="003B40E2">
                              <w:rPr>
                                <w:sz w:val="20"/>
                                <w:szCs w:val="20"/>
                              </w:rPr>
                              <w:t>Entries must include the above a</w:t>
                            </w:r>
                            <w:r w:rsidR="005B1D08" w:rsidRPr="003B40E2">
                              <w:rPr>
                                <w:sz w:val="20"/>
                                <w:szCs w:val="20"/>
                              </w:rPr>
                              <w:t>pplication</w:t>
                            </w:r>
                            <w:r w:rsidRPr="003B40E2">
                              <w:rPr>
                                <w:sz w:val="20"/>
                                <w:szCs w:val="20"/>
                              </w:rPr>
                              <w:t xml:space="preserve"> form</w:t>
                            </w:r>
                            <w:r w:rsidR="005B1D08" w:rsidRPr="003B40E2">
                              <w:rPr>
                                <w:sz w:val="20"/>
                                <w:szCs w:val="20"/>
                              </w:rPr>
                              <w:t xml:space="preserve"> to be submitted by </w:t>
                            </w:r>
                            <w:r w:rsidR="003B40E2" w:rsidRPr="003B40E2">
                              <w:rPr>
                                <w:sz w:val="20"/>
                                <w:szCs w:val="20"/>
                              </w:rPr>
                              <w:t>28</w:t>
                            </w:r>
                            <w:r w:rsidR="00A37BA6" w:rsidRPr="003B40E2">
                              <w:rPr>
                                <w:sz w:val="20"/>
                                <w:szCs w:val="20"/>
                                <w:vertAlign w:val="superscript"/>
                              </w:rPr>
                              <w:t>th</w:t>
                            </w:r>
                            <w:r w:rsidR="00DB6E45" w:rsidRPr="003B40E2">
                              <w:rPr>
                                <w:sz w:val="20"/>
                                <w:szCs w:val="20"/>
                              </w:rPr>
                              <w:t xml:space="preserve"> </w:t>
                            </w:r>
                            <w:r w:rsidR="00EF785D">
                              <w:rPr>
                                <w:sz w:val="20"/>
                                <w:szCs w:val="20"/>
                              </w:rPr>
                              <w:t>June 2024</w:t>
                            </w:r>
                            <w:r w:rsidR="005B1D08" w:rsidRPr="003B40E2">
                              <w:rPr>
                                <w:sz w:val="20"/>
                                <w:szCs w:val="20"/>
                              </w:rPr>
                              <w:t xml:space="preserve">. </w:t>
                            </w:r>
                          </w:p>
                          <w:p w14:paraId="2034149F" w14:textId="5935F80A" w:rsidR="000F022C" w:rsidRPr="003B40E2" w:rsidRDefault="000F022C" w:rsidP="000F022C">
                            <w:pPr>
                              <w:pStyle w:val="Default"/>
                              <w:spacing w:after="120"/>
                              <w:rPr>
                                <w:sz w:val="20"/>
                                <w:szCs w:val="20"/>
                              </w:rPr>
                            </w:pPr>
                          </w:p>
                        </w:tc>
                      </w:tr>
                      <w:tr w:rsidR="005B1D08" w:rsidRPr="000F2D6B" w14:paraId="77834005" w14:textId="77777777" w:rsidTr="009D5CB8">
                        <w:trPr>
                          <w:trHeight w:val="225"/>
                        </w:trPr>
                        <w:tc>
                          <w:tcPr>
                            <w:tcW w:w="5000" w:type="pct"/>
                          </w:tcPr>
                          <w:p w14:paraId="7AD4CFFF" w14:textId="6D33F521" w:rsidR="005B1D08" w:rsidRDefault="005B1D08" w:rsidP="000F022C">
                            <w:pPr>
                              <w:pStyle w:val="Default"/>
                              <w:spacing w:after="120"/>
                              <w:rPr>
                                <w:sz w:val="20"/>
                                <w:szCs w:val="20"/>
                              </w:rPr>
                            </w:pPr>
                            <w:r w:rsidRPr="000F2D6B">
                              <w:rPr>
                                <w:sz w:val="20"/>
                                <w:szCs w:val="20"/>
                              </w:rPr>
                              <w:t xml:space="preserve">Short listed candidates will be notified </w:t>
                            </w:r>
                            <w:r w:rsidRPr="003B40E2">
                              <w:rPr>
                                <w:sz w:val="20"/>
                                <w:szCs w:val="20"/>
                              </w:rPr>
                              <w:t xml:space="preserve">by </w:t>
                            </w:r>
                            <w:r w:rsidR="00EF785D">
                              <w:rPr>
                                <w:sz w:val="20"/>
                                <w:szCs w:val="20"/>
                              </w:rPr>
                              <w:t>26</w:t>
                            </w:r>
                            <w:r w:rsidR="003B40E2" w:rsidRPr="003B40E2">
                              <w:rPr>
                                <w:sz w:val="20"/>
                                <w:szCs w:val="20"/>
                                <w:vertAlign w:val="superscript"/>
                              </w:rPr>
                              <w:t>th</w:t>
                            </w:r>
                            <w:r w:rsidR="003B40E2" w:rsidRPr="003B40E2">
                              <w:rPr>
                                <w:sz w:val="20"/>
                                <w:szCs w:val="20"/>
                              </w:rPr>
                              <w:t xml:space="preserve"> </w:t>
                            </w:r>
                            <w:r w:rsidR="00142DE0" w:rsidRPr="003B40E2">
                              <w:rPr>
                                <w:sz w:val="20"/>
                                <w:szCs w:val="20"/>
                              </w:rPr>
                              <w:t>Ju</w:t>
                            </w:r>
                            <w:r w:rsidR="007B1699">
                              <w:rPr>
                                <w:sz w:val="20"/>
                                <w:szCs w:val="20"/>
                              </w:rPr>
                              <w:t>ly</w:t>
                            </w:r>
                            <w:r w:rsidRPr="000F2D6B">
                              <w:rPr>
                                <w:sz w:val="20"/>
                                <w:szCs w:val="20"/>
                              </w:rPr>
                              <w:t xml:space="preserve"> and </w:t>
                            </w:r>
                            <w:r w:rsidRPr="008B1E67">
                              <w:rPr>
                                <w:sz w:val="20"/>
                                <w:szCs w:val="20"/>
                                <w:u w:val="single"/>
                              </w:rPr>
                              <w:t xml:space="preserve">must be available </w:t>
                            </w:r>
                            <w:r w:rsidR="003B40E2">
                              <w:rPr>
                                <w:sz w:val="20"/>
                                <w:szCs w:val="20"/>
                                <w:u w:val="single"/>
                              </w:rPr>
                              <w:t>in</w:t>
                            </w:r>
                            <w:r w:rsidRPr="008B1E67">
                              <w:rPr>
                                <w:sz w:val="20"/>
                                <w:szCs w:val="20"/>
                                <w:u w:val="single"/>
                              </w:rPr>
                              <w:t xml:space="preserve"> </w:t>
                            </w:r>
                            <w:r w:rsidR="00EF785D">
                              <w:rPr>
                                <w:sz w:val="20"/>
                                <w:szCs w:val="20"/>
                                <w:u w:val="single"/>
                              </w:rPr>
                              <w:t>September</w:t>
                            </w:r>
                            <w:r w:rsidRPr="008B1E67">
                              <w:rPr>
                                <w:sz w:val="20"/>
                                <w:szCs w:val="20"/>
                                <w:u w:val="single"/>
                              </w:rPr>
                              <w:t xml:space="preserve"> 20</w:t>
                            </w:r>
                            <w:r w:rsidR="00A37BA6">
                              <w:rPr>
                                <w:sz w:val="20"/>
                                <w:szCs w:val="20"/>
                                <w:u w:val="single"/>
                              </w:rPr>
                              <w:t>2</w:t>
                            </w:r>
                            <w:r w:rsidR="00EF785D">
                              <w:rPr>
                                <w:sz w:val="20"/>
                                <w:szCs w:val="20"/>
                                <w:u w:val="single"/>
                              </w:rPr>
                              <w:t>4</w:t>
                            </w:r>
                            <w:r w:rsidRPr="008B1E67">
                              <w:rPr>
                                <w:sz w:val="20"/>
                                <w:szCs w:val="20"/>
                                <w:u w:val="single"/>
                              </w:rPr>
                              <w:t xml:space="preserve"> to attend an interview </w:t>
                            </w:r>
                            <w:r w:rsidR="009802FC">
                              <w:rPr>
                                <w:sz w:val="20"/>
                                <w:szCs w:val="20"/>
                                <w:u w:val="single"/>
                              </w:rPr>
                              <w:t xml:space="preserve">either at Burlington House or </w:t>
                            </w:r>
                            <w:r w:rsidR="00A37BA6">
                              <w:rPr>
                                <w:sz w:val="20"/>
                                <w:szCs w:val="20"/>
                                <w:u w:val="single"/>
                              </w:rPr>
                              <w:t>via Skype or Microsoft Teams</w:t>
                            </w:r>
                            <w:r w:rsidRPr="000F2D6B">
                              <w:rPr>
                                <w:sz w:val="20"/>
                                <w:szCs w:val="20"/>
                              </w:rPr>
                              <w:t xml:space="preserve">. </w:t>
                            </w:r>
                            <w:r w:rsidR="009802FC">
                              <w:rPr>
                                <w:sz w:val="20"/>
                                <w:szCs w:val="20"/>
                              </w:rPr>
                              <w:t>Candidates should prepare</w:t>
                            </w:r>
                            <w:r w:rsidRPr="000F2D6B">
                              <w:rPr>
                                <w:sz w:val="20"/>
                                <w:szCs w:val="20"/>
                              </w:rPr>
                              <w:t xml:space="preserve"> a presentation, including visual aids, to </w:t>
                            </w:r>
                            <w:r w:rsidR="009802FC">
                              <w:rPr>
                                <w:sz w:val="20"/>
                                <w:szCs w:val="20"/>
                              </w:rPr>
                              <w:t xml:space="preserve">present to </w:t>
                            </w:r>
                            <w:r w:rsidRPr="000F2D6B">
                              <w:rPr>
                                <w:sz w:val="20"/>
                                <w:szCs w:val="20"/>
                              </w:rPr>
                              <w:t xml:space="preserve">the selection panel. </w:t>
                            </w:r>
                          </w:p>
                          <w:p w14:paraId="0BF2AA7D" w14:textId="7B6207DE" w:rsidR="000F022C" w:rsidRPr="000F2D6B" w:rsidRDefault="000F022C" w:rsidP="000F022C">
                            <w:pPr>
                              <w:pStyle w:val="Default"/>
                              <w:spacing w:after="120"/>
                              <w:rPr>
                                <w:sz w:val="20"/>
                                <w:szCs w:val="20"/>
                              </w:rPr>
                            </w:pPr>
                          </w:p>
                        </w:tc>
                      </w:tr>
                      <w:tr w:rsidR="005B1D08" w:rsidRPr="00D63D18" w14:paraId="72DA1404" w14:textId="77777777" w:rsidTr="009D5CB8">
                        <w:trPr>
                          <w:trHeight w:val="225"/>
                        </w:trPr>
                        <w:tc>
                          <w:tcPr>
                            <w:tcW w:w="5000" w:type="pct"/>
                          </w:tcPr>
                          <w:p w14:paraId="013BEC04" w14:textId="77777777" w:rsidR="005B1D08" w:rsidRPr="00EF785D" w:rsidRDefault="005B1D08" w:rsidP="000F022C">
                            <w:pPr>
                              <w:pStyle w:val="PlainText"/>
                              <w:spacing w:after="120"/>
                              <w:rPr>
                                <w:rFonts w:ascii="Arial" w:hAnsi="Arial" w:cs="Arial"/>
                                <w:b/>
                                <w:sz w:val="20"/>
                                <w:szCs w:val="20"/>
                              </w:rPr>
                            </w:pPr>
                            <w:r w:rsidRPr="00EF785D">
                              <w:rPr>
                                <w:rFonts w:ascii="Arial" w:hAnsi="Arial" w:cs="Arial"/>
                                <w:sz w:val="20"/>
                                <w:szCs w:val="20"/>
                              </w:rPr>
                              <w:t>Guidance notes for candidates are posted on the Engineering Group webpage (</w:t>
                            </w:r>
                            <w:r w:rsidRPr="00EF785D">
                              <w:rPr>
                                <w:rFonts w:ascii="Arial" w:hAnsi="Arial" w:cs="Arial"/>
                                <w:sz w:val="20"/>
                                <w:szCs w:val="20"/>
                                <w:u w:val="single"/>
                              </w:rPr>
                              <w:t>www.geolsoc.org.uk/engineering</w:t>
                            </w:r>
                            <w:r w:rsidRPr="00EF785D">
                              <w:rPr>
                                <w:rFonts w:ascii="Arial" w:hAnsi="Arial" w:cs="Arial"/>
                                <w:sz w:val="20"/>
                                <w:szCs w:val="20"/>
                              </w:rPr>
                              <w:t>) and will also be available through the Engineering Group Secretary (</w:t>
                            </w:r>
                            <w:r w:rsidRPr="00EF785D">
                              <w:rPr>
                                <w:rFonts w:ascii="Arial" w:hAnsi="Arial" w:cs="Arial"/>
                                <w:sz w:val="20"/>
                                <w:szCs w:val="20"/>
                                <w:u w:val="single"/>
                              </w:rPr>
                              <w:t>engineering.group@geolsoc.org.uk</w:t>
                            </w:r>
                            <w:r w:rsidRPr="00EF785D">
                              <w:rPr>
                                <w:rFonts w:ascii="Arial" w:hAnsi="Arial" w:cs="Arial"/>
                                <w:sz w:val="20"/>
                                <w:szCs w:val="20"/>
                              </w:rPr>
                              <w:t>).</w:t>
                            </w:r>
                          </w:p>
                        </w:tc>
                      </w:tr>
                    </w:tbl>
                    <w:p w14:paraId="333ED0FF" w14:textId="38906845" w:rsidR="005B1D08" w:rsidRDefault="005B1D08" w:rsidP="000F022C">
                      <w:pPr>
                        <w:pStyle w:val="PlainText"/>
                        <w:spacing w:after="120"/>
                        <w:rPr>
                          <w:rFonts w:ascii="Arial" w:hAnsi="Arial" w:cs="Arial"/>
                          <w:sz w:val="20"/>
                          <w:szCs w:val="20"/>
                        </w:rPr>
                      </w:pPr>
                    </w:p>
                    <w:p w14:paraId="7FE58890" w14:textId="77777777" w:rsidR="005B1D08" w:rsidRDefault="005B1D08"/>
                  </w:txbxContent>
                </v:textbox>
              </v:shape>
            </w:pict>
          </mc:Fallback>
        </mc:AlternateContent>
      </w:r>
    </w:p>
    <w:sectPr w:rsidR="005B1D08" w:rsidRPr="007B1699" w:rsidSect="001B0743">
      <w:headerReference w:type="default" r:id="rId10"/>
      <w:footerReference w:type="even" r:id="rId11"/>
      <w:footerReference w:type="default" r:id="rId12"/>
      <w:footerReference w:type="first" r:id="rId13"/>
      <w:pgSz w:w="11900" w:h="16840"/>
      <w:pgMar w:top="2836" w:right="276" w:bottom="1440" w:left="284" w:header="708" w:footer="1361" w:gutter="0"/>
      <w:cols w:num="2" w:space="1134" w:equalWidth="0">
        <w:col w:w="1984" w:space="1134"/>
        <w:col w:w="8222"/>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917C1" w14:textId="77777777" w:rsidR="00255DA3" w:rsidRDefault="00255DA3" w:rsidP="00D44155">
      <w:r>
        <w:separator/>
      </w:r>
    </w:p>
  </w:endnote>
  <w:endnote w:type="continuationSeparator" w:id="0">
    <w:p w14:paraId="077A0251" w14:textId="77777777" w:rsidR="00255DA3" w:rsidRDefault="00255DA3" w:rsidP="00D4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A526" w14:textId="288639B5" w:rsidR="001B0743" w:rsidRDefault="001B0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C233" w14:textId="55E31A79" w:rsidR="001B0743" w:rsidRDefault="001B0743" w:rsidP="001B0743">
    <w:pPr>
      <w:pStyle w:val="Footer"/>
      <w:tabs>
        <w:tab w:val="clear" w:pos="4513"/>
        <w:tab w:val="clear" w:pos="9026"/>
        <w:tab w:val="left" w:pos="307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C652" w14:textId="55EEBF96" w:rsidR="001B0743" w:rsidRDefault="001B0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F9C85" w14:textId="77777777" w:rsidR="00255DA3" w:rsidRDefault="00255DA3" w:rsidP="00D44155">
      <w:r>
        <w:separator/>
      </w:r>
    </w:p>
  </w:footnote>
  <w:footnote w:type="continuationSeparator" w:id="0">
    <w:p w14:paraId="41BDB6EF" w14:textId="77777777" w:rsidR="00255DA3" w:rsidRDefault="00255DA3" w:rsidP="00D4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8DBC" w14:textId="4166719D" w:rsidR="005B1D08" w:rsidRDefault="005B1D08">
    <w:pPr>
      <w:pStyle w:val="Header"/>
    </w:pPr>
    <w:r>
      <w:rPr>
        <w:noProof/>
        <w:szCs w:val="20"/>
        <w:lang w:eastAsia="en-GB"/>
      </w:rPr>
      <w:drawing>
        <wp:anchor distT="0" distB="0" distL="114300" distR="114300" simplePos="0" relativeHeight="251659264" behindDoc="1" locked="0" layoutInCell="1" allowOverlap="1" wp14:anchorId="1221736C" wp14:editId="7EF5FA93">
          <wp:simplePos x="0" y="0"/>
          <wp:positionH relativeFrom="page">
            <wp:align>right</wp:align>
          </wp:positionH>
          <wp:positionV relativeFrom="paragraph">
            <wp:posOffset>-572135</wp:posOffset>
          </wp:positionV>
          <wp:extent cx="7632700" cy="10795000"/>
          <wp:effectExtent l="0" t="0" r="6350" b="6350"/>
          <wp:wrapNone/>
          <wp:docPr id="42" name="Picture 42" descr="poster_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ster_110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2700" cy="10795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4DD5"/>
    <w:multiLevelType w:val="hybridMultilevel"/>
    <w:tmpl w:val="7814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46C87"/>
    <w:multiLevelType w:val="hybridMultilevel"/>
    <w:tmpl w:val="90ACA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269EC"/>
    <w:multiLevelType w:val="hybridMultilevel"/>
    <w:tmpl w:val="A354429C"/>
    <w:lvl w:ilvl="0" w:tplc="F0D0FB4E">
      <w:start w:val="1"/>
      <w:numFmt w:val="bullet"/>
      <w:lvlText w:val="•"/>
      <w:lvlJc w:val="left"/>
      <w:pPr>
        <w:tabs>
          <w:tab w:val="num" w:pos="720"/>
        </w:tabs>
        <w:ind w:left="720" w:hanging="360"/>
      </w:pPr>
      <w:rPr>
        <w:rFonts w:ascii="Arial" w:hAnsi="Arial" w:hint="default"/>
      </w:rPr>
    </w:lvl>
    <w:lvl w:ilvl="1" w:tplc="7B282050">
      <w:start w:val="1"/>
      <w:numFmt w:val="bullet"/>
      <w:lvlText w:val="•"/>
      <w:lvlJc w:val="left"/>
      <w:pPr>
        <w:tabs>
          <w:tab w:val="num" w:pos="1440"/>
        </w:tabs>
        <w:ind w:left="1440" w:hanging="360"/>
      </w:pPr>
      <w:rPr>
        <w:rFonts w:ascii="Arial" w:hAnsi="Arial" w:hint="default"/>
      </w:rPr>
    </w:lvl>
    <w:lvl w:ilvl="2" w:tplc="E95622B8" w:tentative="1">
      <w:start w:val="1"/>
      <w:numFmt w:val="bullet"/>
      <w:lvlText w:val="•"/>
      <w:lvlJc w:val="left"/>
      <w:pPr>
        <w:tabs>
          <w:tab w:val="num" w:pos="2160"/>
        </w:tabs>
        <w:ind w:left="2160" w:hanging="360"/>
      </w:pPr>
      <w:rPr>
        <w:rFonts w:ascii="Arial" w:hAnsi="Arial" w:hint="default"/>
      </w:rPr>
    </w:lvl>
    <w:lvl w:ilvl="3" w:tplc="515EF152" w:tentative="1">
      <w:start w:val="1"/>
      <w:numFmt w:val="bullet"/>
      <w:lvlText w:val="•"/>
      <w:lvlJc w:val="left"/>
      <w:pPr>
        <w:tabs>
          <w:tab w:val="num" w:pos="2880"/>
        </w:tabs>
        <w:ind w:left="2880" w:hanging="360"/>
      </w:pPr>
      <w:rPr>
        <w:rFonts w:ascii="Arial" w:hAnsi="Arial" w:hint="default"/>
      </w:rPr>
    </w:lvl>
    <w:lvl w:ilvl="4" w:tplc="922AD9B6" w:tentative="1">
      <w:start w:val="1"/>
      <w:numFmt w:val="bullet"/>
      <w:lvlText w:val="•"/>
      <w:lvlJc w:val="left"/>
      <w:pPr>
        <w:tabs>
          <w:tab w:val="num" w:pos="3600"/>
        </w:tabs>
        <w:ind w:left="3600" w:hanging="360"/>
      </w:pPr>
      <w:rPr>
        <w:rFonts w:ascii="Arial" w:hAnsi="Arial" w:hint="default"/>
      </w:rPr>
    </w:lvl>
    <w:lvl w:ilvl="5" w:tplc="A5541ABA" w:tentative="1">
      <w:start w:val="1"/>
      <w:numFmt w:val="bullet"/>
      <w:lvlText w:val="•"/>
      <w:lvlJc w:val="left"/>
      <w:pPr>
        <w:tabs>
          <w:tab w:val="num" w:pos="4320"/>
        </w:tabs>
        <w:ind w:left="4320" w:hanging="360"/>
      </w:pPr>
      <w:rPr>
        <w:rFonts w:ascii="Arial" w:hAnsi="Arial" w:hint="default"/>
      </w:rPr>
    </w:lvl>
    <w:lvl w:ilvl="6" w:tplc="B4082946" w:tentative="1">
      <w:start w:val="1"/>
      <w:numFmt w:val="bullet"/>
      <w:lvlText w:val="•"/>
      <w:lvlJc w:val="left"/>
      <w:pPr>
        <w:tabs>
          <w:tab w:val="num" w:pos="5040"/>
        </w:tabs>
        <w:ind w:left="5040" w:hanging="360"/>
      </w:pPr>
      <w:rPr>
        <w:rFonts w:ascii="Arial" w:hAnsi="Arial" w:hint="default"/>
      </w:rPr>
    </w:lvl>
    <w:lvl w:ilvl="7" w:tplc="E23CD052" w:tentative="1">
      <w:start w:val="1"/>
      <w:numFmt w:val="bullet"/>
      <w:lvlText w:val="•"/>
      <w:lvlJc w:val="left"/>
      <w:pPr>
        <w:tabs>
          <w:tab w:val="num" w:pos="5760"/>
        </w:tabs>
        <w:ind w:left="5760" w:hanging="360"/>
      </w:pPr>
      <w:rPr>
        <w:rFonts w:ascii="Arial" w:hAnsi="Arial" w:hint="default"/>
      </w:rPr>
    </w:lvl>
    <w:lvl w:ilvl="8" w:tplc="5DB08C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FEA166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2B503A1"/>
    <w:multiLevelType w:val="hybridMultilevel"/>
    <w:tmpl w:val="40D48F3A"/>
    <w:lvl w:ilvl="0" w:tplc="CEDE9E2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6CAC605A"/>
    <w:multiLevelType w:val="hybridMultilevel"/>
    <w:tmpl w:val="40D48F3A"/>
    <w:lvl w:ilvl="0" w:tplc="CEDE9E2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6E05139E"/>
    <w:multiLevelType w:val="hybridMultilevel"/>
    <w:tmpl w:val="40D48F3A"/>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1831365504">
    <w:abstractNumId w:val="0"/>
  </w:num>
  <w:num w:numId="2" w16cid:durableId="1148397746">
    <w:abstractNumId w:val="1"/>
  </w:num>
  <w:num w:numId="3" w16cid:durableId="1970627486">
    <w:abstractNumId w:val="2"/>
  </w:num>
  <w:num w:numId="4" w16cid:durableId="68580707">
    <w:abstractNumId w:val="5"/>
  </w:num>
  <w:num w:numId="5" w16cid:durableId="2013874800">
    <w:abstractNumId w:val="4"/>
  </w:num>
  <w:num w:numId="6" w16cid:durableId="1402021168">
    <w:abstractNumId w:val="6"/>
  </w:num>
  <w:num w:numId="7" w16cid:durableId="3543118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999"/>
    <w:rsid w:val="00003488"/>
    <w:rsid w:val="000045A0"/>
    <w:rsid w:val="00011A97"/>
    <w:rsid w:val="00036103"/>
    <w:rsid w:val="00045ACC"/>
    <w:rsid w:val="00061164"/>
    <w:rsid w:val="00065FCD"/>
    <w:rsid w:val="0008610A"/>
    <w:rsid w:val="000905D9"/>
    <w:rsid w:val="000A7B07"/>
    <w:rsid w:val="000B19C0"/>
    <w:rsid w:val="000B226B"/>
    <w:rsid w:val="000B40DE"/>
    <w:rsid w:val="000B7CCE"/>
    <w:rsid w:val="000C0E0D"/>
    <w:rsid w:val="000C2D82"/>
    <w:rsid w:val="000E34C0"/>
    <w:rsid w:val="000F022C"/>
    <w:rsid w:val="000F277A"/>
    <w:rsid w:val="000F2D6B"/>
    <w:rsid w:val="000F63FB"/>
    <w:rsid w:val="00127A6B"/>
    <w:rsid w:val="00142DE0"/>
    <w:rsid w:val="00157F2A"/>
    <w:rsid w:val="00162110"/>
    <w:rsid w:val="00172F1D"/>
    <w:rsid w:val="0018058B"/>
    <w:rsid w:val="001B026B"/>
    <w:rsid w:val="001B0743"/>
    <w:rsid w:val="001C2476"/>
    <w:rsid w:val="001D765F"/>
    <w:rsid w:val="001F4118"/>
    <w:rsid w:val="001F49CA"/>
    <w:rsid w:val="001F4FA6"/>
    <w:rsid w:val="00200127"/>
    <w:rsid w:val="00210DFF"/>
    <w:rsid w:val="00213180"/>
    <w:rsid w:val="0021542C"/>
    <w:rsid w:val="00227549"/>
    <w:rsid w:val="00250279"/>
    <w:rsid w:val="00255DA3"/>
    <w:rsid w:val="002665A1"/>
    <w:rsid w:val="00274C64"/>
    <w:rsid w:val="00276A55"/>
    <w:rsid w:val="002C7B0B"/>
    <w:rsid w:val="002D16D2"/>
    <w:rsid w:val="002D6073"/>
    <w:rsid w:val="002E110D"/>
    <w:rsid w:val="002E3BA9"/>
    <w:rsid w:val="002F0BC0"/>
    <w:rsid w:val="0031392E"/>
    <w:rsid w:val="00331BDF"/>
    <w:rsid w:val="003340C9"/>
    <w:rsid w:val="00336173"/>
    <w:rsid w:val="003505E6"/>
    <w:rsid w:val="0035084A"/>
    <w:rsid w:val="0037254D"/>
    <w:rsid w:val="003A28C5"/>
    <w:rsid w:val="003A58D7"/>
    <w:rsid w:val="003B40E2"/>
    <w:rsid w:val="003E0CDA"/>
    <w:rsid w:val="003F0C22"/>
    <w:rsid w:val="003F3A41"/>
    <w:rsid w:val="004114FF"/>
    <w:rsid w:val="00411525"/>
    <w:rsid w:val="004238ED"/>
    <w:rsid w:val="00426F9B"/>
    <w:rsid w:val="00431D42"/>
    <w:rsid w:val="00431FCF"/>
    <w:rsid w:val="0043271A"/>
    <w:rsid w:val="0043462F"/>
    <w:rsid w:val="00445948"/>
    <w:rsid w:val="0046118F"/>
    <w:rsid w:val="004841C9"/>
    <w:rsid w:val="00487E53"/>
    <w:rsid w:val="004B062A"/>
    <w:rsid w:val="004C748D"/>
    <w:rsid w:val="004F3CDE"/>
    <w:rsid w:val="004F662D"/>
    <w:rsid w:val="00545485"/>
    <w:rsid w:val="00552C02"/>
    <w:rsid w:val="00575E6E"/>
    <w:rsid w:val="00584625"/>
    <w:rsid w:val="00586039"/>
    <w:rsid w:val="00591EC1"/>
    <w:rsid w:val="005A7705"/>
    <w:rsid w:val="005B1D08"/>
    <w:rsid w:val="005B3515"/>
    <w:rsid w:val="005C5999"/>
    <w:rsid w:val="005C5CC3"/>
    <w:rsid w:val="005D7943"/>
    <w:rsid w:val="005E7D8F"/>
    <w:rsid w:val="005F536D"/>
    <w:rsid w:val="00603F18"/>
    <w:rsid w:val="00651CDA"/>
    <w:rsid w:val="007151C9"/>
    <w:rsid w:val="00720696"/>
    <w:rsid w:val="007425C0"/>
    <w:rsid w:val="00756EF9"/>
    <w:rsid w:val="007636FC"/>
    <w:rsid w:val="007B1699"/>
    <w:rsid w:val="007E4329"/>
    <w:rsid w:val="008014F2"/>
    <w:rsid w:val="00823D7F"/>
    <w:rsid w:val="00863CD0"/>
    <w:rsid w:val="008914C9"/>
    <w:rsid w:val="008B1E67"/>
    <w:rsid w:val="008C1C0E"/>
    <w:rsid w:val="008D019C"/>
    <w:rsid w:val="008E0CB3"/>
    <w:rsid w:val="008E7EC5"/>
    <w:rsid w:val="00903494"/>
    <w:rsid w:val="0090612C"/>
    <w:rsid w:val="00907763"/>
    <w:rsid w:val="009170F7"/>
    <w:rsid w:val="009246BD"/>
    <w:rsid w:val="00941982"/>
    <w:rsid w:val="009508D2"/>
    <w:rsid w:val="00957AC6"/>
    <w:rsid w:val="00960DF8"/>
    <w:rsid w:val="0097041E"/>
    <w:rsid w:val="009802FC"/>
    <w:rsid w:val="009A5A3C"/>
    <w:rsid w:val="009A65A3"/>
    <w:rsid w:val="009B34CA"/>
    <w:rsid w:val="009C18DD"/>
    <w:rsid w:val="009C7974"/>
    <w:rsid w:val="009D2B1A"/>
    <w:rsid w:val="009D4210"/>
    <w:rsid w:val="009D5CB8"/>
    <w:rsid w:val="009E4DC0"/>
    <w:rsid w:val="009F273C"/>
    <w:rsid w:val="00A06DBD"/>
    <w:rsid w:val="00A324CF"/>
    <w:rsid w:val="00A36625"/>
    <w:rsid w:val="00A37BA6"/>
    <w:rsid w:val="00A403DF"/>
    <w:rsid w:val="00A9702B"/>
    <w:rsid w:val="00A97330"/>
    <w:rsid w:val="00AA3E9A"/>
    <w:rsid w:val="00B03974"/>
    <w:rsid w:val="00B23DF4"/>
    <w:rsid w:val="00B37794"/>
    <w:rsid w:val="00B37930"/>
    <w:rsid w:val="00BA5F0F"/>
    <w:rsid w:val="00BD1CFE"/>
    <w:rsid w:val="00BF57D4"/>
    <w:rsid w:val="00BF5E65"/>
    <w:rsid w:val="00C31B5C"/>
    <w:rsid w:val="00C325A2"/>
    <w:rsid w:val="00C4681C"/>
    <w:rsid w:val="00C55CA3"/>
    <w:rsid w:val="00C71017"/>
    <w:rsid w:val="00C733CE"/>
    <w:rsid w:val="00C80C78"/>
    <w:rsid w:val="00CC042F"/>
    <w:rsid w:val="00CF3849"/>
    <w:rsid w:val="00D21CDD"/>
    <w:rsid w:val="00D25786"/>
    <w:rsid w:val="00D32262"/>
    <w:rsid w:val="00D34C07"/>
    <w:rsid w:val="00D44155"/>
    <w:rsid w:val="00D44DB8"/>
    <w:rsid w:val="00D63D18"/>
    <w:rsid w:val="00D97215"/>
    <w:rsid w:val="00DB6E45"/>
    <w:rsid w:val="00DC57D2"/>
    <w:rsid w:val="00DC6539"/>
    <w:rsid w:val="00DE7402"/>
    <w:rsid w:val="00E07159"/>
    <w:rsid w:val="00E40D08"/>
    <w:rsid w:val="00E66C77"/>
    <w:rsid w:val="00E8397F"/>
    <w:rsid w:val="00E92786"/>
    <w:rsid w:val="00EA30A1"/>
    <w:rsid w:val="00ED5618"/>
    <w:rsid w:val="00EF785D"/>
    <w:rsid w:val="00F05FA9"/>
    <w:rsid w:val="00F205B3"/>
    <w:rsid w:val="00F22D91"/>
    <w:rsid w:val="00F477D0"/>
    <w:rsid w:val="00F62257"/>
    <w:rsid w:val="00F85B65"/>
    <w:rsid w:val="00F91CF2"/>
    <w:rsid w:val="00FA4494"/>
    <w:rsid w:val="00FA7F5E"/>
    <w:rsid w:val="00FC1291"/>
    <w:rsid w:val="00FD422A"/>
    <w:rsid w:val="00FD559B"/>
    <w:rsid w:val="00FE0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33BFF65"/>
  <w15:docId w15:val="{FB548E57-AD29-4AA0-B4BC-99E90EA4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0C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E0D"/>
    <w:rPr>
      <w:color w:val="0000FF"/>
      <w:u w:val="single"/>
    </w:rPr>
  </w:style>
  <w:style w:type="paragraph" w:styleId="PlainText">
    <w:name w:val="Plain Text"/>
    <w:basedOn w:val="Normal"/>
    <w:link w:val="PlainTextChar"/>
    <w:uiPriority w:val="99"/>
    <w:unhideWhenUsed/>
    <w:rsid w:val="00863CD0"/>
    <w:rPr>
      <w:rFonts w:eastAsia="Calibri"/>
      <w:szCs w:val="21"/>
    </w:rPr>
  </w:style>
  <w:style w:type="character" w:customStyle="1" w:styleId="PlainTextChar">
    <w:name w:val="Plain Text Char"/>
    <w:basedOn w:val="DefaultParagraphFont"/>
    <w:link w:val="PlainText"/>
    <w:uiPriority w:val="99"/>
    <w:rsid w:val="00863CD0"/>
    <w:rPr>
      <w:rFonts w:eastAsia="Calibri" w:cs="Times New Roman"/>
      <w:sz w:val="24"/>
      <w:szCs w:val="21"/>
      <w:lang w:eastAsia="en-US"/>
    </w:rPr>
  </w:style>
  <w:style w:type="paragraph" w:customStyle="1" w:styleId="Default">
    <w:name w:val="Default"/>
    <w:rsid w:val="009D421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350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4155"/>
    <w:pPr>
      <w:tabs>
        <w:tab w:val="center" w:pos="4513"/>
        <w:tab w:val="right" w:pos="9026"/>
      </w:tabs>
    </w:pPr>
  </w:style>
  <w:style w:type="character" w:customStyle="1" w:styleId="HeaderChar">
    <w:name w:val="Header Char"/>
    <w:basedOn w:val="DefaultParagraphFont"/>
    <w:link w:val="Header"/>
    <w:uiPriority w:val="99"/>
    <w:rsid w:val="00D44155"/>
    <w:rPr>
      <w:sz w:val="24"/>
      <w:szCs w:val="24"/>
      <w:lang w:eastAsia="en-US"/>
    </w:rPr>
  </w:style>
  <w:style w:type="paragraph" w:styleId="Footer">
    <w:name w:val="footer"/>
    <w:basedOn w:val="Normal"/>
    <w:link w:val="FooterChar"/>
    <w:uiPriority w:val="99"/>
    <w:unhideWhenUsed/>
    <w:rsid w:val="00D44155"/>
    <w:pPr>
      <w:tabs>
        <w:tab w:val="center" w:pos="4513"/>
        <w:tab w:val="right" w:pos="9026"/>
      </w:tabs>
    </w:pPr>
  </w:style>
  <w:style w:type="character" w:customStyle="1" w:styleId="FooterChar">
    <w:name w:val="Footer Char"/>
    <w:basedOn w:val="DefaultParagraphFont"/>
    <w:link w:val="Footer"/>
    <w:uiPriority w:val="99"/>
    <w:rsid w:val="00D44155"/>
    <w:rPr>
      <w:sz w:val="24"/>
      <w:szCs w:val="24"/>
      <w:lang w:eastAsia="en-US"/>
    </w:rPr>
  </w:style>
  <w:style w:type="paragraph" w:styleId="NormalWeb">
    <w:name w:val="Normal (Web)"/>
    <w:basedOn w:val="Normal"/>
    <w:uiPriority w:val="99"/>
    <w:unhideWhenUsed/>
    <w:rsid w:val="005B1D08"/>
    <w:pPr>
      <w:spacing w:before="100" w:beforeAutospacing="1" w:after="100" w:afterAutospacing="1"/>
    </w:pPr>
    <w:rPr>
      <w:lang w:eastAsia="en-GB"/>
    </w:rPr>
  </w:style>
  <w:style w:type="paragraph" w:styleId="ListParagraph">
    <w:name w:val="List Paragraph"/>
    <w:basedOn w:val="Normal"/>
    <w:uiPriority w:val="34"/>
    <w:qFormat/>
    <w:rsid w:val="00DC57D2"/>
    <w:pPr>
      <w:ind w:left="720"/>
      <w:contextualSpacing/>
    </w:pPr>
  </w:style>
  <w:style w:type="character" w:styleId="UnresolvedMention">
    <w:name w:val="Unresolved Mention"/>
    <w:basedOn w:val="DefaultParagraphFont"/>
    <w:uiPriority w:val="99"/>
    <w:semiHidden/>
    <w:unhideWhenUsed/>
    <w:rsid w:val="00227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36219">
      <w:bodyDiv w:val="1"/>
      <w:marLeft w:val="0"/>
      <w:marRight w:val="0"/>
      <w:marTop w:val="0"/>
      <w:marBottom w:val="0"/>
      <w:divBdr>
        <w:top w:val="none" w:sz="0" w:space="0" w:color="auto"/>
        <w:left w:val="none" w:sz="0" w:space="0" w:color="auto"/>
        <w:bottom w:val="none" w:sz="0" w:space="0" w:color="auto"/>
        <w:right w:val="none" w:sz="0" w:space="0" w:color="auto"/>
      </w:divBdr>
    </w:div>
    <w:div w:id="434911815">
      <w:bodyDiv w:val="1"/>
      <w:marLeft w:val="0"/>
      <w:marRight w:val="0"/>
      <w:marTop w:val="0"/>
      <w:marBottom w:val="0"/>
      <w:divBdr>
        <w:top w:val="none" w:sz="0" w:space="0" w:color="auto"/>
        <w:left w:val="none" w:sz="0" w:space="0" w:color="auto"/>
        <w:bottom w:val="none" w:sz="0" w:space="0" w:color="auto"/>
        <w:right w:val="none" w:sz="0" w:space="0" w:color="auto"/>
      </w:divBdr>
    </w:div>
    <w:div w:id="569853139">
      <w:bodyDiv w:val="1"/>
      <w:marLeft w:val="0"/>
      <w:marRight w:val="0"/>
      <w:marTop w:val="0"/>
      <w:marBottom w:val="0"/>
      <w:divBdr>
        <w:top w:val="none" w:sz="0" w:space="0" w:color="auto"/>
        <w:left w:val="none" w:sz="0" w:space="0" w:color="auto"/>
        <w:bottom w:val="none" w:sz="0" w:space="0" w:color="auto"/>
        <w:right w:val="none" w:sz="0" w:space="0" w:color="auto"/>
      </w:divBdr>
      <w:divsChild>
        <w:div w:id="640575132">
          <w:marLeft w:val="706"/>
          <w:marRight w:val="0"/>
          <w:marTop w:val="0"/>
          <w:marBottom w:val="0"/>
          <w:divBdr>
            <w:top w:val="none" w:sz="0" w:space="0" w:color="auto"/>
            <w:left w:val="none" w:sz="0" w:space="0" w:color="auto"/>
            <w:bottom w:val="none" w:sz="0" w:space="0" w:color="auto"/>
            <w:right w:val="none" w:sz="0" w:space="0" w:color="auto"/>
          </w:divBdr>
        </w:div>
        <w:div w:id="414473053">
          <w:marLeft w:val="706"/>
          <w:marRight w:val="0"/>
          <w:marTop w:val="0"/>
          <w:marBottom w:val="0"/>
          <w:divBdr>
            <w:top w:val="none" w:sz="0" w:space="0" w:color="auto"/>
            <w:left w:val="none" w:sz="0" w:space="0" w:color="auto"/>
            <w:bottom w:val="none" w:sz="0" w:space="0" w:color="auto"/>
            <w:right w:val="none" w:sz="0" w:space="0" w:color="auto"/>
          </w:divBdr>
        </w:div>
      </w:divsChild>
    </w:div>
    <w:div w:id="1059790171">
      <w:bodyDiv w:val="1"/>
      <w:marLeft w:val="0"/>
      <w:marRight w:val="0"/>
      <w:marTop w:val="0"/>
      <w:marBottom w:val="0"/>
      <w:divBdr>
        <w:top w:val="none" w:sz="0" w:space="0" w:color="auto"/>
        <w:left w:val="none" w:sz="0" w:space="0" w:color="auto"/>
        <w:bottom w:val="none" w:sz="0" w:space="0" w:color="auto"/>
        <w:right w:val="none" w:sz="0" w:space="0" w:color="auto"/>
      </w:divBdr>
    </w:div>
    <w:div w:id="1077440161">
      <w:bodyDiv w:val="1"/>
      <w:marLeft w:val="0"/>
      <w:marRight w:val="0"/>
      <w:marTop w:val="0"/>
      <w:marBottom w:val="0"/>
      <w:divBdr>
        <w:top w:val="none" w:sz="0" w:space="0" w:color="auto"/>
        <w:left w:val="none" w:sz="0" w:space="0" w:color="auto"/>
        <w:bottom w:val="none" w:sz="0" w:space="0" w:color="auto"/>
        <w:right w:val="none" w:sz="0" w:space="0" w:color="auto"/>
      </w:divBdr>
    </w:div>
    <w:div w:id="1153453774">
      <w:bodyDiv w:val="1"/>
      <w:marLeft w:val="0"/>
      <w:marRight w:val="0"/>
      <w:marTop w:val="0"/>
      <w:marBottom w:val="0"/>
      <w:divBdr>
        <w:top w:val="none" w:sz="0" w:space="0" w:color="auto"/>
        <w:left w:val="none" w:sz="0" w:space="0" w:color="auto"/>
        <w:bottom w:val="none" w:sz="0" w:space="0" w:color="auto"/>
        <w:right w:val="none" w:sz="0" w:space="0" w:color="auto"/>
      </w:divBdr>
    </w:div>
    <w:div w:id="1691760009">
      <w:bodyDiv w:val="1"/>
      <w:marLeft w:val="0"/>
      <w:marRight w:val="0"/>
      <w:marTop w:val="0"/>
      <w:marBottom w:val="0"/>
      <w:divBdr>
        <w:top w:val="none" w:sz="0" w:space="0" w:color="auto"/>
        <w:left w:val="none" w:sz="0" w:space="0" w:color="auto"/>
        <w:bottom w:val="none" w:sz="0" w:space="0" w:color="auto"/>
        <w:right w:val="none" w:sz="0" w:space="0" w:color="auto"/>
      </w:divBdr>
    </w:div>
    <w:div w:id="1741058653">
      <w:bodyDiv w:val="1"/>
      <w:marLeft w:val="0"/>
      <w:marRight w:val="0"/>
      <w:marTop w:val="0"/>
      <w:marBottom w:val="0"/>
      <w:divBdr>
        <w:top w:val="none" w:sz="0" w:space="0" w:color="auto"/>
        <w:left w:val="none" w:sz="0" w:space="0" w:color="auto"/>
        <w:bottom w:val="none" w:sz="0" w:space="0" w:color="auto"/>
        <w:right w:val="none" w:sz="0" w:space="0" w:color="auto"/>
      </w:divBdr>
    </w:div>
    <w:div w:id="1774544506">
      <w:bodyDiv w:val="1"/>
      <w:marLeft w:val="0"/>
      <w:marRight w:val="0"/>
      <w:marTop w:val="0"/>
      <w:marBottom w:val="0"/>
      <w:divBdr>
        <w:top w:val="none" w:sz="0" w:space="0" w:color="auto"/>
        <w:left w:val="none" w:sz="0" w:space="0" w:color="auto"/>
        <w:bottom w:val="none" w:sz="0" w:space="0" w:color="auto"/>
        <w:right w:val="none" w:sz="0" w:space="0" w:color="auto"/>
      </w:divBdr>
    </w:div>
    <w:div w:id="2004048813">
      <w:bodyDiv w:val="1"/>
      <w:marLeft w:val="0"/>
      <w:marRight w:val="0"/>
      <w:marTop w:val="0"/>
      <w:marBottom w:val="0"/>
      <w:divBdr>
        <w:top w:val="none" w:sz="0" w:space="0" w:color="auto"/>
        <w:left w:val="none" w:sz="0" w:space="0" w:color="auto"/>
        <w:bottom w:val="none" w:sz="0" w:space="0" w:color="auto"/>
        <w:right w:val="none" w:sz="0" w:space="0" w:color="auto"/>
      </w:divBdr>
    </w:div>
    <w:div w:id="2077624841">
      <w:bodyDiv w:val="1"/>
      <w:marLeft w:val="0"/>
      <w:marRight w:val="0"/>
      <w:marTop w:val="0"/>
      <w:marBottom w:val="0"/>
      <w:divBdr>
        <w:top w:val="none" w:sz="0" w:space="0" w:color="auto"/>
        <w:left w:val="none" w:sz="0" w:space="0" w:color="auto"/>
        <w:bottom w:val="none" w:sz="0" w:space="0" w:color="auto"/>
        <w:right w:val="none" w:sz="0" w:space="0" w:color="auto"/>
      </w:divBdr>
    </w:div>
    <w:div w:id="211898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dunlop@mottmac.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ames.tood@arup.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ephanie.boffey-rawlings@atkinsreali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Arup</Company>
  <LinksUpToDate>false</LinksUpToDate>
  <CharactersWithSpaces>3193</CharactersWithSpaces>
  <SharedDoc>false</SharedDoc>
  <HLinks>
    <vt:vector size="12" baseType="variant">
      <vt:variant>
        <vt:i4>2949132</vt:i4>
      </vt:variant>
      <vt:variant>
        <vt:i4>3</vt:i4>
      </vt:variant>
      <vt:variant>
        <vt:i4>0</vt:i4>
      </vt:variant>
      <vt:variant>
        <vt:i4>5</vt:i4>
      </vt:variant>
      <vt:variant>
        <vt:lpwstr>mailto:dave.giles@port.ac.uk</vt:lpwstr>
      </vt:variant>
      <vt:variant>
        <vt:lpwstr/>
      </vt:variant>
      <vt:variant>
        <vt:i4>7798867</vt:i4>
      </vt:variant>
      <vt:variant>
        <vt:i4>0</vt:i4>
      </vt:variant>
      <vt:variant>
        <vt:i4>0</vt:i4>
      </vt:variant>
      <vt:variant>
        <vt:i4>5</vt:i4>
      </vt:variant>
      <vt:variant>
        <vt:lpwstr>mailto:steve.whalley@geolsoc.org.uk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Tom D</dc:creator>
  <cp:lastModifiedBy>Josh Dunlop</cp:lastModifiedBy>
  <cp:revision>25</cp:revision>
  <cp:lastPrinted>2013-05-10T09:15:00Z</cp:lastPrinted>
  <dcterms:created xsi:type="dcterms:W3CDTF">2023-03-15T17:57:00Z</dcterms:created>
  <dcterms:modified xsi:type="dcterms:W3CDTF">2024-04-09T16:03:00Z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vt:lpwstr>
  </property>
  <property fmtid="{D5CDD505-2E9C-101B-9397-08002B2CF9AE}" pid="3" name="ClassificationContentMarkingFooterFontProps">
    <vt:lpwstr>#000000,10,Calibri</vt:lpwstr>
  </property>
  <property fmtid="{D5CDD505-2E9C-101B-9397-08002B2CF9AE}" pid="4" name="ClassificationContentMarkingFooterText">
    <vt:lpwstr>Mott MacDonald Restricted</vt:lpwstr>
  </property>
  <property fmtid="{D5CDD505-2E9C-101B-9397-08002B2CF9AE}" pid="5" name="MSIP_Label_1c827c5f-d77d-468f-a3c3-decabf6606dc_Enabled">
    <vt:lpwstr>true</vt:lpwstr>
  </property>
  <property fmtid="{D5CDD505-2E9C-101B-9397-08002B2CF9AE}" pid="6" name="MSIP_Label_1c827c5f-d77d-468f-a3c3-decabf6606dc_SetDate">
    <vt:lpwstr>2024-04-05T13:31:11Z</vt:lpwstr>
  </property>
  <property fmtid="{D5CDD505-2E9C-101B-9397-08002B2CF9AE}" pid="7" name="MSIP_Label_1c827c5f-d77d-468f-a3c3-decabf6606dc_Method">
    <vt:lpwstr>Privileged</vt:lpwstr>
  </property>
  <property fmtid="{D5CDD505-2E9C-101B-9397-08002B2CF9AE}" pid="8" name="MSIP_Label_1c827c5f-d77d-468f-a3c3-decabf6606dc_Name">
    <vt:lpwstr>NON-BUSINESS</vt:lpwstr>
  </property>
  <property fmtid="{D5CDD505-2E9C-101B-9397-08002B2CF9AE}" pid="9" name="MSIP_Label_1c827c5f-d77d-468f-a3c3-decabf6606dc_SiteId">
    <vt:lpwstr>a2bed0c4-5957-4f73-b0c2-a811407590fb</vt:lpwstr>
  </property>
  <property fmtid="{D5CDD505-2E9C-101B-9397-08002B2CF9AE}" pid="10" name="MSIP_Label_1c827c5f-d77d-468f-a3c3-decabf6606dc_ActionId">
    <vt:lpwstr>b7026a6a-acd7-4742-88ae-4b0ef5088600</vt:lpwstr>
  </property>
  <property fmtid="{D5CDD505-2E9C-101B-9397-08002B2CF9AE}" pid="11" name="MSIP_Label_1c827c5f-d77d-468f-a3c3-decabf6606dc_ContentBits">
    <vt:lpwstr>0</vt:lpwstr>
  </property>
  <property fmtid="{D5CDD505-2E9C-101B-9397-08002B2CF9AE}" pid="12" name="DocumentIntegrity">
    <vt:lpwstr>native</vt:lpwstr>
  </property>
  <property fmtid="{D5CDD505-2E9C-101B-9397-08002B2CF9AE}" pid="13" name="SavedOnce">
    <vt:lpwstr>true</vt:lpwstr>
  </property>
</Properties>
</file>